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C9900" w14:textId="10C2B0EF" w:rsidR="00BA0AE6" w:rsidRPr="00BA0AE6" w:rsidRDefault="00BA0AE6" w:rsidP="00BA0AE6">
      <w:pPr>
        <w:pStyle w:val="Header"/>
        <w:tabs>
          <w:tab w:val="right" w:pos="9639"/>
        </w:tabs>
        <w:rPr>
          <w:bCs/>
          <w:noProof w:val="0"/>
          <w:sz w:val="24"/>
          <w:szCs w:val="24"/>
        </w:rPr>
      </w:pPr>
      <w:r w:rsidRPr="00BA0AE6">
        <w:rPr>
          <w:bCs/>
          <w:noProof w:val="0"/>
          <w:sz w:val="24"/>
          <w:szCs w:val="24"/>
        </w:rPr>
        <w:t>3GPP TSG</w:t>
      </w:r>
      <w:r w:rsidR="00A25118">
        <w:rPr>
          <w:bCs/>
          <w:noProof w:val="0"/>
          <w:sz w:val="24"/>
          <w:szCs w:val="24"/>
        </w:rPr>
        <w:t>-</w:t>
      </w:r>
      <w:r w:rsidRPr="00BA0AE6">
        <w:rPr>
          <w:bCs/>
          <w:noProof w:val="0"/>
          <w:sz w:val="24"/>
          <w:szCs w:val="24"/>
        </w:rPr>
        <w:t>RAN</w:t>
      </w:r>
      <w:r w:rsidR="00A25118">
        <w:rPr>
          <w:bCs/>
          <w:noProof w:val="0"/>
          <w:sz w:val="24"/>
          <w:szCs w:val="24"/>
        </w:rPr>
        <w:t xml:space="preserve"> WG4 </w:t>
      </w:r>
      <w:r w:rsidRPr="00BA0AE6">
        <w:rPr>
          <w:bCs/>
          <w:noProof w:val="0"/>
          <w:sz w:val="24"/>
          <w:szCs w:val="24"/>
        </w:rPr>
        <w:t>Meeting #</w:t>
      </w:r>
      <w:r w:rsidR="00A25118">
        <w:rPr>
          <w:bCs/>
          <w:noProof w:val="0"/>
          <w:sz w:val="24"/>
          <w:szCs w:val="24"/>
        </w:rPr>
        <w:t>9</w:t>
      </w:r>
      <w:r w:rsidR="00272AE8">
        <w:rPr>
          <w:bCs/>
          <w:noProof w:val="0"/>
          <w:sz w:val="24"/>
          <w:szCs w:val="24"/>
        </w:rPr>
        <w:t>2</w:t>
      </w:r>
      <w:r w:rsidRPr="00BA0AE6">
        <w:rPr>
          <w:rFonts w:hint="eastAsia"/>
          <w:bCs/>
          <w:noProof w:val="0"/>
          <w:sz w:val="24"/>
          <w:szCs w:val="24"/>
        </w:rPr>
        <w:tab/>
      </w:r>
      <w:r w:rsidR="000A3761" w:rsidRPr="000A3761">
        <w:rPr>
          <w:bCs/>
          <w:noProof w:val="0"/>
          <w:sz w:val="24"/>
          <w:szCs w:val="24"/>
        </w:rPr>
        <w:t>R</w:t>
      </w:r>
      <w:r w:rsidR="00A25118">
        <w:rPr>
          <w:bCs/>
          <w:noProof w:val="0"/>
          <w:sz w:val="24"/>
          <w:szCs w:val="24"/>
        </w:rPr>
        <w:t>4</w:t>
      </w:r>
      <w:r w:rsidR="000A3761" w:rsidRPr="000A3761">
        <w:rPr>
          <w:bCs/>
          <w:noProof w:val="0"/>
          <w:sz w:val="24"/>
          <w:szCs w:val="24"/>
        </w:rPr>
        <w:t>-19</w:t>
      </w:r>
      <w:r w:rsidR="000E1912">
        <w:rPr>
          <w:bCs/>
          <w:noProof w:val="0"/>
          <w:sz w:val="24"/>
          <w:szCs w:val="24"/>
        </w:rPr>
        <w:t>09273</w:t>
      </w:r>
      <w:bookmarkStart w:id="0" w:name="_GoBack"/>
      <w:bookmarkEnd w:id="0"/>
    </w:p>
    <w:p w14:paraId="5E95391B" w14:textId="267E9F7D" w:rsidR="00BA0AE6" w:rsidRDefault="00272AE8" w:rsidP="00CA26CE">
      <w:pPr>
        <w:pStyle w:val="Header"/>
        <w:rPr>
          <w:bCs/>
          <w:noProof w:val="0"/>
          <w:sz w:val="24"/>
          <w:lang w:val="en-GB" w:eastAsia="ja-JP"/>
        </w:rPr>
      </w:pPr>
      <w:r w:rsidRPr="00272AE8">
        <w:rPr>
          <w:bCs/>
          <w:noProof w:val="0"/>
          <w:sz w:val="24"/>
          <w:lang w:val="en-GB" w:eastAsia="ja-JP"/>
        </w:rPr>
        <w:t>Ljubljana</w:t>
      </w:r>
      <w:r>
        <w:rPr>
          <w:bCs/>
          <w:noProof w:val="0"/>
          <w:sz w:val="24"/>
          <w:lang w:val="en-GB" w:eastAsia="ja-JP"/>
        </w:rPr>
        <w:t xml:space="preserve">, </w:t>
      </w:r>
      <w:r w:rsidRPr="00272AE8">
        <w:rPr>
          <w:bCs/>
          <w:noProof w:val="0"/>
          <w:sz w:val="24"/>
          <w:lang w:val="en-GB" w:eastAsia="ja-JP"/>
        </w:rPr>
        <w:t>Slovenia</w:t>
      </w:r>
      <w:r>
        <w:rPr>
          <w:bCs/>
          <w:noProof w:val="0"/>
          <w:sz w:val="24"/>
          <w:lang w:val="en-GB" w:eastAsia="ja-JP"/>
        </w:rPr>
        <w:t>, August 26-30, 2019</w:t>
      </w:r>
    </w:p>
    <w:p w14:paraId="22C1D648" w14:textId="4786B74F" w:rsidR="00BA0AE6" w:rsidRDefault="00BA0AE6" w:rsidP="00CA26CE">
      <w:pPr>
        <w:pStyle w:val="Header"/>
        <w:rPr>
          <w:bCs/>
          <w:noProof w:val="0"/>
          <w:sz w:val="24"/>
          <w:lang w:val="en-GB" w:eastAsia="ja-JP"/>
        </w:rPr>
      </w:pPr>
    </w:p>
    <w:p w14:paraId="1633215A" w14:textId="42933065" w:rsidR="005E1306" w:rsidRDefault="005E1306" w:rsidP="00CA26CE">
      <w:pPr>
        <w:pStyle w:val="Header"/>
        <w:rPr>
          <w:bCs/>
          <w:noProof w:val="0"/>
          <w:sz w:val="24"/>
          <w:lang w:val="en-GB" w:eastAsia="ja-JP"/>
        </w:rPr>
      </w:pPr>
    </w:p>
    <w:p w14:paraId="23B45D19" w14:textId="596449B8" w:rsidR="005E1306" w:rsidRDefault="005E1306" w:rsidP="00CA26CE">
      <w:pPr>
        <w:pStyle w:val="Header"/>
        <w:rPr>
          <w:bCs/>
          <w:noProof w:val="0"/>
          <w:sz w:val="24"/>
          <w:lang w:val="en-GB" w:eastAsia="ja-JP"/>
        </w:rPr>
      </w:pPr>
    </w:p>
    <w:p w14:paraId="776CF62D" w14:textId="77777777" w:rsidR="005E1306" w:rsidRPr="00850D96" w:rsidRDefault="005E1306" w:rsidP="00CA26CE">
      <w:pPr>
        <w:pStyle w:val="Header"/>
        <w:rPr>
          <w:bCs/>
          <w:noProof w:val="0"/>
          <w:sz w:val="24"/>
          <w:lang w:val="en-GB" w:eastAsia="ja-JP"/>
        </w:rPr>
      </w:pPr>
    </w:p>
    <w:p w14:paraId="30E02941" w14:textId="1AD3DC2F"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E921C5">
        <w:rPr>
          <w:rFonts w:cs="Arial"/>
          <w:b/>
          <w:bCs/>
          <w:sz w:val="24"/>
        </w:rPr>
        <w:t>10.25.1</w:t>
      </w:r>
    </w:p>
    <w:p w14:paraId="30E02942" w14:textId="2FFED700"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E17F6E" w:rsidRPr="00331E40">
        <w:rPr>
          <w:rFonts w:ascii="Arial" w:hAnsi="Arial" w:cs="Arial"/>
          <w:b/>
          <w:bCs/>
          <w:sz w:val="24"/>
          <w:szCs w:val="24"/>
        </w:rPr>
        <w:t>Nokia, Nokia Shanghai Bell</w:t>
      </w:r>
    </w:p>
    <w:p w14:paraId="30E02943" w14:textId="5404C69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E1306">
        <w:rPr>
          <w:rFonts w:ascii="Arial" w:hAnsi="Arial" w:cs="Arial"/>
          <w:b/>
          <w:bCs/>
          <w:sz w:val="24"/>
        </w:rPr>
        <w:t xml:space="preserve">Requirements for new </w:t>
      </w:r>
      <w:r w:rsidR="00B673A6" w:rsidRPr="00B673A6">
        <w:rPr>
          <w:rFonts w:ascii="Arial" w:hAnsi="Arial" w:cs="Arial"/>
          <w:b/>
          <w:bCs/>
          <w:sz w:val="24"/>
          <w:szCs w:val="24"/>
        </w:rPr>
        <w:t>NR FDD bands with variable duplex</w:t>
      </w:r>
    </w:p>
    <w:p w14:paraId="30E02944" w14:textId="6428C975"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272AE8">
        <w:rPr>
          <w:rFonts w:ascii="Arial" w:hAnsi="Arial" w:cs="Arial"/>
          <w:b/>
          <w:bCs/>
          <w:sz w:val="24"/>
          <w:szCs w:val="24"/>
        </w:rPr>
        <w:t>Approval</w:t>
      </w:r>
    </w:p>
    <w:p w14:paraId="6DDF81FD" w14:textId="77777777" w:rsidR="00255033" w:rsidRPr="00ED1327" w:rsidRDefault="00255033" w:rsidP="00255033">
      <w:pPr>
        <w:pStyle w:val="Heading1"/>
      </w:pPr>
      <w:r w:rsidRPr="0016316A">
        <w:t>Introduction</w:t>
      </w:r>
    </w:p>
    <w:p w14:paraId="4070B06F" w14:textId="520C6874" w:rsidR="00FE6F81" w:rsidRDefault="00410025" w:rsidP="00560B46">
      <w:r>
        <w:t xml:space="preserve">The new WID on </w:t>
      </w:r>
      <w:r w:rsidRPr="00B673A6">
        <w:t>NR FDD bands with variable duplex</w:t>
      </w:r>
      <w:r w:rsidR="00560B46">
        <w:t xml:space="preserve"> was approved in RAN#84 in [1]</w:t>
      </w:r>
      <w:r w:rsidR="00FE6F81">
        <w:t xml:space="preserve"> to specify </w:t>
      </w:r>
      <w:r w:rsidR="00B17753">
        <w:t>the following new NR FDD frequency bands for</w:t>
      </w:r>
      <w:r w:rsidR="00B17753" w:rsidRPr="00B17753">
        <w:t xml:space="preserve"> Europe</w:t>
      </w:r>
      <w:r w:rsidR="00B17753">
        <w:t xml:space="preserve"> in release independent manner from the Rel-15 onwards</w:t>
      </w:r>
      <w:r w:rsidR="00B17753" w:rsidRPr="00B17753">
        <w:t>:</w:t>
      </w:r>
    </w:p>
    <w:p w14:paraId="5222D80A" w14:textId="77777777" w:rsidR="00B17753" w:rsidRPr="00B17753" w:rsidRDefault="00B17753" w:rsidP="00B17753">
      <w:pPr>
        <w:ind w:left="284"/>
        <w:rPr>
          <w:lang w:val="en-US"/>
        </w:rPr>
      </w:pPr>
      <w:r w:rsidRPr="00B17753">
        <w:rPr>
          <w:lang w:val="en-US"/>
        </w:rPr>
        <w:t>a)</w:t>
      </w:r>
      <w:r w:rsidRPr="00B17753">
        <w:rPr>
          <w:lang w:val="en-US"/>
        </w:rPr>
        <w:tab/>
        <w:t xml:space="preserve">Band </w:t>
      </w:r>
      <w:proofErr w:type="spellStart"/>
      <w:r w:rsidRPr="00B17753">
        <w:rPr>
          <w:lang w:val="en-US"/>
        </w:rPr>
        <w:t>nA</w:t>
      </w:r>
      <w:proofErr w:type="spellEnd"/>
      <w:r w:rsidRPr="00B17753">
        <w:rPr>
          <w:lang w:val="en-US"/>
        </w:rPr>
        <w:t>: 1427 – 1432 MHz DL / 832 – 862 MHz UL (only for Local Area BS operation)</w:t>
      </w:r>
    </w:p>
    <w:p w14:paraId="1DC6C928" w14:textId="77777777" w:rsidR="00B17753" w:rsidRPr="00B17753" w:rsidRDefault="00B17753" w:rsidP="00B17753">
      <w:pPr>
        <w:ind w:left="284"/>
        <w:rPr>
          <w:lang w:val="en-US"/>
        </w:rPr>
      </w:pPr>
      <w:r w:rsidRPr="00B17753">
        <w:rPr>
          <w:lang w:val="en-US"/>
        </w:rPr>
        <w:t>b)</w:t>
      </w:r>
      <w:r w:rsidRPr="00B17753">
        <w:rPr>
          <w:lang w:val="en-US"/>
        </w:rPr>
        <w:tab/>
        <w:t xml:space="preserve">Band </w:t>
      </w:r>
      <w:proofErr w:type="spellStart"/>
      <w:r w:rsidRPr="00B17753">
        <w:rPr>
          <w:lang w:val="en-US"/>
        </w:rPr>
        <w:t>nB</w:t>
      </w:r>
      <w:proofErr w:type="spellEnd"/>
      <w:r w:rsidRPr="00B17753">
        <w:rPr>
          <w:lang w:val="en-US"/>
        </w:rPr>
        <w:t>: 1432 – 1517 MHz DL / 832 – 862 MHz UL</w:t>
      </w:r>
    </w:p>
    <w:p w14:paraId="6E1FCEFB" w14:textId="77777777" w:rsidR="00B17753" w:rsidRPr="00B17753" w:rsidRDefault="00B17753" w:rsidP="00B17753">
      <w:pPr>
        <w:ind w:left="284"/>
        <w:rPr>
          <w:lang w:val="en-US"/>
        </w:rPr>
      </w:pPr>
      <w:r w:rsidRPr="00B17753">
        <w:rPr>
          <w:lang w:val="en-US"/>
        </w:rPr>
        <w:t>c)</w:t>
      </w:r>
      <w:r w:rsidRPr="00B17753">
        <w:rPr>
          <w:lang w:val="en-US"/>
        </w:rPr>
        <w:tab/>
        <w:t xml:space="preserve">Band </w:t>
      </w:r>
      <w:proofErr w:type="spellStart"/>
      <w:r w:rsidRPr="00B17753">
        <w:rPr>
          <w:lang w:val="en-US"/>
        </w:rPr>
        <w:t>nC</w:t>
      </w:r>
      <w:proofErr w:type="spellEnd"/>
      <w:r w:rsidRPr="00B17753">
        <w:rPr>
          <w:lang w:val="en-US"/>
        </w:rPr>
        <w:t>: 1427 – 1432 MHz DL / 880 – 915 MHz UL (only for Local Area BS operation)</w:t>
      </w:r>
    </w:p>
    <w:p w14:paraId="2BD141E8" w14:textId="55547003" w:rsidR="00B17753" w:rsidRPr="00B17753" w:rsidRDefault="00B17753" w:rsidP="00B17753">
      <w:pPr>
        <w:ind w:left="284"/>
        <w:rPr>
          <w:lang w:val="en-US"/>
        </w:rPr>
      </w:pPr>
      <w:r w:rsidRPr="00B17753">
        <w:rPr>
          <w:lang w:val="en-US"/>
        </w:rPr>
        <w:t>d)</w:t>
      </w:r>
      <w:r w:rsidRPr="00B17753">
        <w:rPr>
          <w:lang w:val="en-US"/>
        </w:rPr>
        <w:tab/>
        <w:t xml:space="preserve">Band </w:t>
      </w:r>
      <w:proofErr w:type="spellStart"/>
      <w:r w:rsidRPr="00B17753">
        <w:rPr>
          <w:lang w:val="en-US"/>
        </w:rPr>
        <w:t>nD</w:t>
      </w:r>
      <w:proofErr w:type="spellEnd"/>
      <w:r w:rsidRPr="00B17753">
        <w:rPr>
          <w:lang w:val="en-US"/>
        </w:rPr>
        <w:t>: 1432 – 1517 MHz DL / 880 – 915 MHz UL</w:t>
      </w:r>
    </w:p>
    <w:p w14:paraId="607943A0" w14:textId="1E401FCB" w:rsidR="00560B46" w:rsidRDefault="00B17753" w:rsidP="00560B46">
      <w:pPr>
        <w:rPr>
          <w:bCs/>
          <w:lang w:val="en-US" w:eastAsia="zh-CN"/>
        </w:rPr>
      </w:pPr>
      <w:r>
        <w:t>In this contribution we initiate discussion on RAN4 requirements for th</w:t>
      </w:r>
      <w:r w:rsidR="00D438ED">
        <w:t>ese new NR FDD frequency bands</w:t>
      </w:r>
      <w:r>
        <w:t>.</w:t>
      </w:r>
    </w:p>
    <w:p w14:paraId="0E57E7E0" w14:textId="415ED33E" w:rsidR="0011091B" w:rsidRDefault="008861CC" w:rsidP="0011091B">
      <w:pPr>
        <w:pStyle w:val="Heading1"/>
        <w:rPr>
          <w:lang w:val="en-US"/>
        </w:rPr>
      </w:pPr>
      <w:r>
        <w:rPr>
          <w:lang w:val="en-US"/>
        </w:rPr>
        <w:t>Discussion</w:t>
      </w:r>
    </w:p>
    <w:p w14:paraId="2BA8491A" w14:textId="30971675" w:rsidR="00B11D8E" w:rsidRDefault="002E4EEF" w:rsidP="00574BBA">
      <w:pPr>
        <w:tabs>
          <w:tab w:val="num" w:pos="720"/>
          <w:tab w:val="num" w:pos="1440"/>
        </w:tabs>
      </w:pPr>
      <w:r>
        <w:t>In this section we discuss requirement aspects like channel bandwidth, subcarrier spacings and variable duplex operations for the new FDD bands to be specified under the new work item in [1]. We also discuss UE capability aspects related to these new bands.</w:t>
      </w:r>
    </w:p>
    <w:p w14:paraId="344A7BA9" w14:textId="601A8F6F" w:rsidR="00B17753" w:rsidRPr="00B17753" w:rsidRDefault="002E4EEF" w:rsidP="00574BBA">
      <w:pPr>
        <w:tabs>
          <w:tab w:val="num" w:pos="720"/>
          <w:tab w:val="num" w:pos="1440"/>
        </w:tabs>
        <w:rPr>
          <w:b/>
        </w:rPr>
      </w:pPr>
      <w:r>
        <w:rPr>
          <w:b/>
        </w:rPr>
        <w:t>Channel Bandwidths and Subcarrier spacings</w:t>
      </w:r>
      <w:r w:rsidR="00B17753" w:rsidRPr="00B17753">
        <w:rPr>
          <w:b/>
        </w:rPr>
        <w:t>:</w:t>
      </w:r>
    </w:p>
    <w:p w14:paraId="3513DB86" w14:textId="30C67EBC" w:rsidR="00B17753" w:rsidRDefault="0086294E" w:rsidP="00574BBA">
      <w:pPr>
        <w:tabs>
          <w:tab w:val="num" w:pos="720"/>
          <w:tab w:val="num" w:pos="1440"/>
        </w:tabs>
      </w:pPr>
      <w:r>
        <w:t xml:space="preserve">As the DL frequencies of these new NR FDD bands may be licensed independently from the UL frequencies, some level of variable duplex operations </w:t>
      </w:r>
      <w:proofErr w:type="gramStart"/>
      <w:r>
        <w:t>are</w:t>
      </w:r>
      <w:proofErr w:type="gramEnd"/>
      <w:r>
        <w:t xml:space="preserve"> needed for these new FDD bands. </w:t>
      </w:r>
      <w:r w:rsidR="008C5E89">
        <w:t xml:space="preserve">The DL frequencies of the new FDD bands are </w:t>
      </w:r>
      <w:proofErr w:type="gramStart"/>
      <w:r w:rsidR="008C5E89">
        <w:t>exactly the same</w:t>
      </w:r>
      <w:proofErr w:type="gramEnd"/>
      <w:r w:rsidR="008C5E89">
        <w:t xml:space="preserve"> frequencies as the existing SDL bands n75 and n76. The UL frequencies of the new FDD bands are </w:t>
      </w:r>
      <w:proofErr w:type="gramStart"/>
      <w:r w:rsidR="008C5E89">
        <w:t>exactly the same</w:t>
      </w:r>
      <w:proofErr w:type="gramEnd"/>
      <w:r w:rsidR="008C5E89">
        <w:t xml:space="preserve"> as the UL frequencies of the existing FDD bands n8 and n20. Therefore, </w:t>
      </w:r>
      <w:r w:rsidR="00881328">
        <w:t>possible</w:t>
      </w:r>
      <w:r w:rsidR="00D438ED">
        <w:t xml:space="preserve"> channel bandwidth</w:t>
      </w:r>
      <w:r w:rsidR="00881328">
        <w:t>s</w:t>
      </w:r>
      <w:r w:rsidR="00D438ED">
        <w:t xml:space="preserve"> and subcarrier spacing</w:t>
      </w:r>
      <w:r w:rsidR="00881328">
        <w:t xml:space="preserve">s for the DL signals on these new FDD bands could be assumed to be </w:t>
      </w:r>
      <w:r w:rsidR="008C5E89">
        <w:t>the same as</w:t>
      </w:r>
      <w:r w:rsidR="00881328">
        <w:t xml:space="preserve"> the ones for the</w:t>
      </w:r>
      <w:r w:rsidR="00D438ED">
        <w:t xml:space="preserve"> existin</w:t>
      </w:r>
      <w:r w:rsidR="00881328">
        <w:t xml:space="preserve">g </w:t>
      </w:r>
      <w:r w:rsidR="00D438ED">
        <w:t>NR SDL bands n75 and n76</w:t>
      </w:r>
      <w:r w:rsidR="008C5E89">
        <w:t xml:space="preserve"> or their subsets</w:t>
      </w:r>
      <w:r w:rsidR="00881328">
        <w:t xml:space="preserve">. </w:t>
      </w:r>
      <w:r w:rsidR="008C5E89">
        <w:t>Similarly, f</w:t>
      </w:r>
      <w:r w:rsidR="00881328">
        <w:t>or the UL signals the channel bandwidth and subcarrier</w:t>
      </w:r>
      <w:r w:rsidR="008C5E89">
        <w:t xml:space="preserve"> options</w:t>
      </w:r>
      <w:r w:rsidR="00881328">
        <w:t xml:space="preserve"> could be assumed be </w:t>
      </w:r>
      <w:r w:rsidR="008C5E89">
        <w:t>the same as the ones of n8 and n20 or their subsets</w:t>
      </w:r>
      <w:r w:rsidR="00881328">
        <w:t xml:space="preserve">. </w:t>
      </w:r>
      <w:r w:rsidR="008C5E89">
        <w:t xml:space="preserve">In </w:t>
      </w:r>
      <w:r w:rsidR="008C5E89">
        <w:fldChar w:fldCharType="begin"/>
      </w:r>
      <w:r w:rsidR="008C5E89">
        <w:instrText xml:space="preserve"> REF _Ref12455864 </w:instrText>
      </w:r>
      <w:r w:rsidR="008C5E89">
        <w:fldChar w:fldCharType="separate"/>
      </w:r>
      <w:r w:rsidR="008C5E89">
        <w:t xml:space="preserve">Table </w:t>
      </w:r>
      <w:r w:rsidR="008C5E89">
        <w:rPr>
          <w:noProof/>
        </w:rPr>
        <w:t>1</w:t>
      </w:r>
      <w:r w:rsidR="008C5E89">
        <w:fldChar w:fldCharType="end"/>
      </w:r>
      <w:r w:rsidR="008C5E89">
        <w:t xml:space="preserve"> below we listed the existing channel bandwidths</w:t>
      </w:r>
      <w:r w:rsidR="00C3632B">
        <w:t xml:space="preserve"> (CBW)</w:t>
      </w:r>
      <w:r w:rsidR="008C5E89">
        <w:t xml:space="preserve"> and subcarrier spacing </w:t>
      </w:r>
      <w:r w:rsidR="00C3632B">
        <w:t xml:space="preserve">(SCS) </w:t>
      </w:r>
      <w:r w:rsidR="008C5E89">
        <w:t>for the NR bands n75, n76, n8 and n20.</w:t>
      </w:r>
    </w:p>
    <w:p w14:paraId="4CB31032" w14:textId="419396B6" w:rsidR="008C5E89" w:rsidRDefault="008C5E89" w:rsidP="002B73BD">
      <w:pPr>
        <w:pStyle w:val="Caption"/>
        <w:keepNext/>
      </w:pPr>
      <w:bookmarkStart w:id="1" w:name="_Ref12455864"/>
      <w:r>
        <w:lastRenderedPageBreak/>
        <w:t xml:space="preserve">Table </w:t>
      </w:r>
      <w:r>
        <w:fldChar w:fldCharType="begin"/>
      </w:r>
      <w:r>
        <w:instrText xml:space="preserve"> SEQ Table \* ARABIC </w:instrText>
      </w:r>
      <w:r>
        <w:fldChar w:fldCharType="separate"/>
      </w:r>
      <w:r w:rsidR="001238AB">
        <w:rPr>
          <w:noProof/>
        </w:rPr>
        <w:t>1</w:t>
      </w:r>
      <w:r>
        <w:fldChar w:fldCharType="end"/>
      </w:r>
      <w:bookmarkEnd w:id="1"/>
      <w:r>
        <w:t>: UE channel bandwidths and SCS for n75, n76, n8 and 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587"/>
        <w:gridCol w:w="623"/>
        <w:gridCol w:w="648"/>
        <w:gridCol w:w="648"/>
        <w:gridCol w:w="648"/>
        <w:gridCol w:w="648"/>
        <w:gridCol w:w="648"/>
        <w:gridCol w:w="648"/>
        <w:gridCol w:w="648"/>
        <w:gridCol w:w="648"/>
        <w:gridCol w:w="648"/>
        <w:gridCol w:w="648"/>
        <w:gridCol w:w="673"/>
      </w:tblGrid>
      <w:tr w:rsidR="00A36729" w:rsidRPr="002B00C9" w14:paraId="741C4D29" w14:textId="77777777" w:rsidTr="00846B5F">
        <w:trPr>
          <w:trHeight w:val="225"/>
          <w:tblHeader/>
          <w:jc w:val="center"/>
        </w:trPr>
        <w:tc>
          <w:tcPr>
            <w:tcW w:w="1266" w:type="dxa"/>
          </w:tcPr>
          <w:p w14:paraId="4B325891" w14:textId="77777777" w:rsidR="00A36729" w:rsidRPr="002B00C9" w:rsidRDefault="00A36729" w:rsidP="00A36729">
            <w:pPr>
              <w:pStyle w:val="TAH"/>
              <w:keepNext w:val="0"/>
              <w:rPr>
                <w:rFonts w:eastAsia="Yu Mincho"/>
              </w:rPr>
            </w:pPr>
          </w:p>
        </w:tc>
        <w:tc>
          <w:tcPr>
            <w:tcW w:w="8363" w:type="dxa"/>
            <w:gridSpan w:val="13"/>
          </w:tcPr>
          <w:p w14:paraId="657C7EE0" w14:textId="77777777" w:rsidR="00A36729" w:rsidRPr="002B00C9" w:rsidRDefault="00A36729" w:rsidP="00A36729">
            <w:pPr>
              <w:pStyle w:val="TAH"/>
              <w:keepNext w:val="0"/>
              <w:rPr>
                <w:rFonts w:eastAsia="Yu Mincho"/>
              </w:rPr>
            </w:pPr>
            <w:r w:rsidRPr="002B00C9">
              <w:rPr>
                <w:rFonts w:eastAsia="Yu Mincho"/>
              </w:rPr>
              <w:t>NR band / SCS / UE Channel bandwidth</w:t>
            </w:r>
          </w:p>
        </w:tc>
      </w:tr>
      <w:tr w:rsidR="00027A7C" w:rsidRPr="002B00C9" w14:paraId="23ACF63D" w14:textId="77777777" w:rsidTr="00846B5F">
        <w:trPr>
          <w:trHeight w:val="225"/>
          <w:tblHeader/>
          <w:jc w:val="center"/>
        </w:trPr>
        <w:tc>
          <w:tcPr>
            <w:tcW w:w="1266" w:type="dxa"/>
            <w:vAlign w:val="center"/>
            <w:hideMark/>
          </w:tcPr>
          <w:p w14:paraId="7CC90C69" w14:textId="77777777" w:rsidR="00A36729" w:rsidRPr="002B00C9" w:rsidRDefault="00A36729" w:rsidP="00A36729">
            <w:pPr>
              <w:pStyle w:val="TAH"/>
              <w:keepNext w:val="0"/>
              <w:rPr>
                <w:rFonts w:eastAsia="Yu Mincho"/>
              </w:rPr>
            </w:pPr>
            <w:r w:rsidRPr="002B00C9">
              <w:rPr>
                <w:rFonts w:eastAsia="Yu Mincho"/>
              </w:rPr>
              <w:t>NR Band</w:t>
            </w:r>
          </w:p>
        </w:tc>
        <w:tc>
          <w:tcPr>
            <w:tcW w:w="587" w:type="dxa"/>
            <w:vAlign w:val="center"/>
            <w:hideMark/>
          </w:tcPr>
          <w:p w14:paraId="47EE1559" w14:textId="77777777" w:rsidR="00A36729" w:rsidRPr="002B00C9" w:rsidRDefault="00A36729" w:rsidP="00A36729">
            <w:pPr>
              <w:pStyle w:val="TAH"/>
              <w:keepNext w:val="0"/>
              <w:rPr>
                <w:rFonts w:eastAsia="Yu Mincho"/>
              </w:rPr>
            </w:pPr>
            <w:r w:rsidRPr="002B00C9">
              <w:rPr>
                <w:rFonts w:eastAsia="Yu Mincho"/>
              </w:rPr>
              <w:t>SCS</w:t>
            </w:r>
          </w:p>
          <w:p w14:paraId="13B5E541" w14:textId="77777777" w:rsidR="00A36729" w:rsidRPr="002B00C9" w:rsidRDefault="00A36729" w:rsidP="00A36729">
            <w:pPr>
              <w:pStyle w:val="TAH"/>
              <w:keepNext w:val="0"/>
              <w:rPr>
                <w:rFonts w:eastAsia="Yu Mincho"/>
              </w:rPr>
            </w:pPr>
            <w:r w:rsidRPr="002B00C9">
              <w:rPr>
                <w:rFonts w:eastAsia="Yu Mincho"/>
              </w:rPr>
              <w:t>kHz</w:t>
            </w:r>
          </w:p>
        </w:tc>
        <w:tc>
          <w:tcPr>
            <w:tcW w:w="0" w:type="auto"/>
            <w:vAlign w:val="center"/>
            <w:hideMark/>
          </w:tcPr>
          <w:p w14:paraId="4428B3FF" w14:textId="77777777" w:rsidR="00A36729" w:rsidRPr="002B00C9" w:rsidRDefault="00A36729" w:rsidP="00A36729">
            <w:pPr>
              <w:pStyle w:val="TAH"/>
              <w:keepNext w:val="0"/>
              <w:rPr>
                <w:rFonts w:eastAsia="Yu Mincho"/>
              </w:rPr>
            </w:pPr>
            <w:r w:rsidRPr="002B00C9">
              <w:rPr>
                <w:rFonts w:eastAsia="Yu Mincho"/>
              </w:rPr>
              <w:t>5 MHz</w:t>
            </w:r>
          </w:p>
        </w:tc>
        <w:tc>
          <w:tcPr>
            <w:tcW w:w="0" w:type="auto"/>
            <w:vAlign w:val="center"/>
            <w:hideMark/>
          </w:tcPr>
          <w:p w14:paraId="688E1F1E" w14:textId="02AAEB25" w:rsidR="00A36729" w:rsidRPr="002B00C9" w:rsidRDefault="00A36729" w:rsidP="00A36729">
            <w:pPr>
              <w:pStyle w:val="TAH"/>
              <w:keepNext w:val="0"/>
              <w:rPr>
                <w:rFonts w:eastAsia="Yu Mincho"/>
              </w:rPr>
            </w:pPr>
            <w:r w:rsidRPr="002B00C9">
              <w:rPr>
                <w:rFonts w:eastAsia="Yu Mincho"/>
              </w:rPr>
              <w:t>10 MHz</w:t>
            </w:r>
          </w:p>
        </w:tc>
        <w:tc>
          <w:tcPr>
            <w:tcW w:w="0" w:type="auto"/>
            <w:vAlign w:val="center"/>
            <w:hideMark/>
          </w:tcPr>
          <w:p w14:paraId="2F4CA7CD" w14:textId="2FA020D3" w:rsidR="00A36729" w:rsidRPr="002B00C9" w:rsidRDefault="00A36729" w:rsidP="00A36729">
            <w:pPr>
              <w:pStyle w:val="TAH"/>
              <w:keepNext w:val="0"/>
              <w:rPr>
                <w:rFonts w:eastAsia="Yu Mincho"/>
              </w:rPr>
            </w:pPr>
            <w:r w:rsidRPr="002B00C9">
              <w:rPr>
                <w:rFonts w:eastAsia="Yu Mincho"/>
              </w:rPr>
              <w:t>15 MHz</w:t>
            </w:r>
          </w:p>
        </w:tc>
        <w:tc>
          <w:tcPr>
            <w:tcW w:w="0" w:type="auto"/>
            <w:vAlign w:val="center"/>
            <w:hideMark/>
          </w:tcPr>
          <w:p w14:paraId="2ACE3E83" w14:textId="1842DD61" w:rsidR="00A36729" w:rsidRPr="002B00C9" w:rsidRDefault="00A36729" w:rsidP="00A36729">
            <w:pPr>
              <w:pStyle w:val="TAH"/>
              <w:keepNext w:val="0"/>
              <w:rPr>
                <w:rFonts w:eastAsia="Yu Mincho"/>
              </w:rPr>
            </w:pPr>
            <w:r w:rsidRPr="002B00C9">
              <w:rPr>
                <w:rFonts w:eastAsia="Yu Mincho"/>
              </w:rPr>
              <w:t>20 MHz</w:t>
            </w:r>
          </w:p>
        </w:tc>
        <w:tc>
          <w:tcPr>
            <w:tcW w:w="0" w:type="auto"/>
            <w:vAlign w:val="center"/>
            <w:hideMark/>
          </w:tcPr>
          <w:p w14:paraId="4540F5AA" w14:textId="60ACF1E2" w:rsidR="00A36729" w:rsidRPr="002B00C9" w:rsidRDefault="00A36729" w:rsidP="00A36729">
            <w:pPr>
              <w:pStyle w:val="TAH"/>
              <w:keepNext w:val="0"/>
              <w:rPr>
                <w:rFonts w:eastAsia="Yu Mincho"/>
              </w:rPr>
            </w:pPr>
            <w:r w:rsidRPr="002B00C9">
              <w:rPr>
                <w:rFonts w:eastAsia="Yu Mincho"/>
              </w:rPr>
              <w:t>25 MHz</w:t>
            </w:r>
          </w:p>
        </w:tc>
        <w:tc>
          <w:tcPr>
            <w:tcW w:w="0" w:type="auto"/>
          </w:tcPr>
          <w:p w14:paraId="681D5EEF" w14:textId="77777777" w:rsidR="00A36729" w:rsidRPr="002B00C9" w:rsidRDefault="00A36729" w:rsidP="00A36729">
            <w:pPr>
              <w:pStyle w:val="TAH"/>
              <w:keepNext w:val="0"/>
              <w:rPr>
                <w:rFonts w:eastAsia="Yu Mincho"/>
              </w:rPr>
            </w:pPr>
            <w:r w:rsidRPr="002B00C9">
              <w:rPr>
                <w:rFonts w:eastAsia="Yu Mincho"/>
              </w:rPr>
              <w:t>30 MHz</w:t>
            </w:r>
          </w:p>
        </w:tc>
        <w:tc>
          <w:tcPr>
            <w:tcW w:w="0" w:type="auto"/>
            <w:vAlign w:val="center"/>
            <w:hideMark/>
          </w:tcPr>
          <w:p w14:paraId="49CFF168" w14:textId="77777777" w:rsidR="00A36729" w:rsidRPr="002B00C9" w:rsidRDefault="00A36729" w:rsidP="00A36729">
            <w:pPr>
              <w:pStyle w:val="TAH"/>
              <w:keepNext w:val="0"/>
              <w:rPr>
                <w:rFonts w:eastAsia="Yu Mincho"/>
              </w:rPr>
            </w:pPr>
            <w:r w:rsidRPr="002B00C9">
              <w:rPr>
                <w:rFonts w:eastAsia="Yu Mincho"/>
              </w:rPr>
              <w:t>40 MHz</w:t>
            </w:r>
          </w:p>
        </w:tc>
        <w:tc>
          <w:tcPr>
            <w:tcW w:w="0" w:type="auto"/>
            <w:vAlign w:val="center"/>
            <w:hideMark/>
          </w:tcPr>
          <w:p w14:paraId="496D02EA" w14:textId="77777777" w:rsidR="00A36729" w:rsidRPr="002B00C9" w:rsidRDefault="00A36729" w:rsidP="00A36729">
            <w:pPr>
              <w:pStyle w:val="TAH"/>
              <w:keepNext w:val="0"/>
              <w:rPr>
                <w:rFonts w:eastAsia="Yu Mincho"/>
              </w:rPr>
            </w:pPr>
            <w:r w:rsidRPr="002B00C9">
              <w:rPr>
                <w:rFonts w:eastAsia="Yu Mincho"/>
              </w:rPr>
              <w:t>50 MHz</w:t>
            </w:r>
          </w:p>
        </w:tc>
        <w:tc>
          <w:tcPr>
            <w:tcW w:w="0" w:type="auto"/>
            <w:vAlign w:val="center"/>
            <w:hideMark/>
          </w:tcPr>
          <w:p w14:paraId="7615A691" w14:textId="77777777" w:rsidR="00A36729" w:rsidRPr="002B00C9" w:rsidRDefault="00A36729" w:rsidP="00A36729">
            <w:pPr>
              <w:pStyle w:val="TAH"/>
              <w:keepNext w:val="0"/>
              <w:rPr>
                <w:rFonts w:eastAsia="Yu Mincho"/>
              </w:rPr>
            </w:pPr>
            <w:r w:rsidRPr="002B00C9">
              <w:rPr>
                <w:rFonts w:eastAsia="Yu Mincho"/>
              </w:rPr>
              <w:t>60 MHz</w:t>
            </w:r>
          </w:p>
        </w:tc>
        <w:tc>
          <w:tcPr>
            <w:tcW w:w="0" w:type="auto"/>
            <w:vAlign w:val="center"/>
            <w:hideMark/>
          </w:tcPr>
          <w:p w14:paraId="37A40788" w14:textId="77777777" w:rsidR="00A36729" w:rsidRPr="002B00C9" w:rsidRDefault="00A36729" w:rsidP="00A36729">
            <w:pPr>
              <w:pStyle w:val="TAH"/>
              <w:keepNext w:val="0"/>
              <w:rPr>
                <w:rFonts w:eastAsia="Yu Mincho"/>
              </w:rPr>
            </w:pPr>
            <w:r w:rsidRPr="002B00C9">
              <w:rPr>
                <w:rFonts w:eastAsia="Yu Mincho"/>
              </w:rPr>
              <w:t>80 MHz</w:t>
            </w:r>
          </w:p>
        </w:tc>
        <w:tc>
          <w:tcPr>
            <w:tcW w:w="0" w:type="auto"/>
          </w:tcPr>
          <w:p w14:paraId="2AC1B3D1" w14:textId="37532319" w:rsidR="00A36729" w:rsidRPr="002B00C9" w:rsidRDefault="00A36729" w:rsidP="00A36729">
            <w:pPr>
              <w:pStyle w:val="TAH"/>
              <w:keepNext w:val="0"/>
              <w:rPr>
                <w:rFonts w:eastAsia="Yu Mincho"/>
              </w:rPr>
            </w:pPr>
            <w:r w:rsidRPr="002B00C9">
              <w:rPr>
                <w:rFonts w:eastAsia="Yu Mincho"/>
              </w:rPr>
              <w:t>90 MHz</w:t>
            </w:r>
          </w:p>
        </w:tc>
        <w:tc>
          <w:tcPr>
            <w:tcW w:w="0" w:type="auto"/>
            <w:vAlign w:val="center"/>
            <w:hideMark/>
          </w:tcPr>
          <w:p w14:paraId="641C105F" w14:textId="77777777" w:rsidR="00A36729" w:rsidRPr="002B00C9" w:rsidRDefault="00A36729" w:rsidP="00A36729">
            <w:pPr>
              <w:pStyle w:val="TAH"/>
              <w:keepNext w:val="0"/>
              <w:rPr>
                <w:rFonts w:eastAsia="Yu Mincho"/>
              </w:rPr>
            </w:pPr>
            <w:r w:rsidRPr="002B00C9">
              <w:rPr>
                <w:rFonts w:eastAsia="Yu Mincho"/>
              </w:rPr>
              <w:t>100 MHz</w:t>
            </w:r>
          </w:p>
        </w:tc>
      </w:tr>
      <w:tr w:rsidR="00027A7C" w:rsidRPr="002B00C9" w14:paraId="658AB806" w14:textId="77777777" w:rsidTr="00846B5F">
        <w:trPr>
          <w:trHeight w:val="225"/>
          <w:tblHeader/>
          <w:jc w:val="center"/>
        </w:trPr>
        <w:tc>
          <w:tcPr>
            <w:tcW w:w="1266" w:type="dxa"/>
            <w:vMerge w:val="restart"/>
            <w:tcBorders>
              <w:top w:val="single" w:sz="4" w:space="0" w:color="auto"/>
              <w:left w:val="single" w:sz="4" w:space="0" w:color="auto"/>
              <w:right w:val="single" w:sz="4" w:space="0" w:color="auto"/>
            </w:tcBorders>
            <w:vAlign w:val="center"/>
            <w:hideMark/>
          </w:tcPr>
          <w:p w14:paraId="47F4EAB0" w14:textId="77777777" w:rsidR="00027A7C" w:rsidRPr="0022618C" w:rsidRDefault="00027A7C" w:rsidP="00A36729">
            <w:pPr>
              <w:pStyle w:val="TAH"/>
              <w:rPr>
                <w:rFonts w:eastAsia="Yu Mincho"/>
              </w:rPr>
            </w:pPr>
            <w:r w:rsidRPr="0022618C">
              <w:rPr>
                <w:rFonts w:eastAsia="Yu Mincho"/>
              </w:rPr>
              <w:t xml:space="preserve">n75 </w:t>
            </w:r>
          </w:p>
          <w:p w14:paraId="78891133" w14:textId="79017510" w:rsidR="00027A7C" w:rsidRPr="0022618C" w:rsidRDefault="00027A7C" w:rsidP="00A36729">
            <w:pPr>
              <w:pStyle w:val="TAH"/>
              <w:rPr>
                <w:rFonts w:eastAsia="Yu Mincho"/>
                <w:b w:val="0"/>
              </w:rPr>
            </w:pPr>
            <w:r w:rsidRPr="0022618C">
              <w:rPr>
                <w:rFonts w:eastAsia="Yu Mincho"/>
                <w:b w:val="0"/>
              </w:rPr>
              <w:t>(</w:t>
            </w:r>
            <w:r w:rsidRPr="0022618C">
              <w:rPr>
                <w:b w:val="0"/>
              </w:rPr>
              <w:t>1432 MHz – 1517 MHz</w:t>
            </w:r>
            <w:r w:rsidRPr="0022618C">
              <w:rPr>
                <w:rFonts w:eastAsia="Yu Mincho"/>
                <w:b w:val="0"/>
              </w:rPr>
              <w:t>)</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65D03B" w14:textId="77777777" w:rsidR="00027A7C" w:rsidRPr="002B00C9" w:rsidRDefault="00027A7C" w:rsidP="00A36729">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24745" w14:textId="77777777" w:rsidR="00027A7C" w:rsidRPr="002B00C9" w:rsidRDefault="00027A7C" w:rsidP="00A36729">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4E1C2" w14:textId="77777777" w:rsidR="00027A7C" w:rsidRPr="002B00C9" w:rsidRDefault="00027A7C" w:rsidP="00A36729">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59216" w14:textId="77777777" w:rsidR="00027A7C" w:rsidRPr="002B00C9" w:rsidRDefault="00027A7C" w:rsidP="00A36729">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4230" w14:textId="77777777" w:rsidR="00027A7C" w:rsidRPr="002B00C9" w:rsidRDefault="00027A7C" w:rsidP="00A36729">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2105D"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A1AB354"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E5470"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DA2BFF"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6B146"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BA9E3"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C91530A"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2B7DEC" w14:textId="77777777" w:rsidR="00027A7C" w:rsidRPr="002B00C9" w:rsidRDefault="00027A7C" w:rsidP="00A36729">
            <w:pPr>
              <w:pStyle w:val="TAH"/>
              <w:rPr>
                <w:rFonts w:eastAsia="Yu Mincho"/>
              </w:rPr>
            </w:pPr>
          </w:p>
        </w:tc>
      </w:tr>
      <w:tr w:rsidR="00027A7C" w:rsidRPr="002B00C9" w14:paraId="1D189F20" w14:textId="77777777" w:rsidTr="00846B5F">
        <w:trPr>
          <w:trHeight w:val="225"/>
          <w:tblHeader/>
          <w:jc w:val="center"/>
        </w:trPr>
        <w:tc>
          <w:tcPr>
            <w:tcW w:w="1266" w:type="dxa"/>
            <w:vMerge/>
            <w:tcBorders>
              <w:left w:val="single" w:sz="4" w:space="0" w:color="auto"/>
              <w:right w:val="single" w:sz="4" w:space="0" w:color="auto"/>
            </w:tcBorders>
            <w:vAlign w:val="center"/>
            <w:hideMark/>
          </w:tcPr>
          <w:p w14:paraId="15C2B099" w14:textId="77777777" w:rsidR="00027A7C" w:rsidRPr="0022618C" w:rsidRDefault="00027A7C" w:rsidP="00A36729">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FD9F11" w14:textId="77777777" w:rsidR="00027A7C" w:rsidRPr="002B00C9" w:rsidRDefault="00027A7C" w:rsidP="00A36729">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C45EF"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A3DE35" w14:textId="77777777" w:rsidR="00027A7C" w:rsidRPr="002B00C9" w:rsidRDefault="00027A7C" w:rsidP="00A36729">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05ED0" w14:textId="77777777" w:rsidR="00027A7C" w:rsidRPr="002B00C9" w:rsidRDefault="00027A7C" w:rsidP="00A36729">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216F2" w14:textId="77777777" w:rsidR="00027A7C" w:rsidRPr="002B00C9" w:rsidRDefault="00027A7C" w:rsidP="00A36729">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72366"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B65BF98"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740541"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A830D"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826E0E"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C4CAF5"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DAAD180"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3F3B2" w14:textId="77777777" w:rsidR="00027A7C" w:rsidRPr="002B00C9" w:rsidRDefault="00027A7C" w:rsidP="00A36729">
            <w:pPr>
              <w:pStyle w:val="TAH"/>
              <w:rPr>
                <w:rFonts w:eastAsia="Yu Mincho"/>
              </w:rPr>
            </w:pPr>
          </w:p>
        </w:tc>
      </w:tr>
      <w:tr w:rsidR="00027A7C" w:rsidRPr="002B00C9" w14:paraId="49337AC4" w14:textId="77777777" w:rsidTr="00846B5F">
        <w:trPr>
          <w:trHeight w:val="225"/>
          <w:tblHeader/>
          <w:jc w:val="center"/>
        </w:trPr>
        <w:tc>
          <w:tcPr>
            <w:tcW w:w="1266" w:type="dxa"/>
            <w:vMerge/>
            <w:tcBorders>
              <w:left w:val="single" w:sz="4" w:space="0" w:color="auto"/>
              <w:bottom w:val="single" w:sz="4" w:space="0" w:color="auto"/>
              <w:right w:val="single" w:sz="4" w:space="0" w:color="auto"/>
            </w:tcBorders>
            <w:vAlign w:val="center"/>
            <w:hideMark/>
          </w:tcPr>
          <w:p w14:paraId="549D4F96" w14:textId="77777777" w:rsidR="00027A7C" w:rsidRPr="0022618C" w:rsidRDefault="00027A7C" w:rsidP="00A36729">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20319D7" w14:textId="77777777" w:rsidR="00027A7C" w:rsidRPr="002B00C9" w:rsidRDefault="00027A7C" w:rsidP="00A36729">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3199C"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FA3A9B" w14:textId="77777777" w:rsidR="00027A7C" w:rsidRPr="002B00C9" w:rsidRDefault="00027A7C" w:rsidP="00A36729">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72A57" w14:textId="77777777" w:rsidR="00027A7C" w:rsidRPr="002B00C9" w:rsidRDefault="00027A7C" w:rsidP="00A36729">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04A3D" w14:textId="77777777" w:rsidR="00027A7C" w:rsidRPr="002B00C9" w:rsidRDefault="00027A7C" w:rsidP="00A36729">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CB896"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04235B2"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12DA63"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50D0F2"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6CAA9B"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9DC38"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3E21700"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993FDB" w14:textId="77777777" w:rsidR="00027A7C" w:rsidRPr="002B00C9" w:rsidRDefault="00027A7C" w:rsidP="00A36729">
            <w:pPr>
              <w:pStyle w:val="TAH"/>
              <w:rPr>
                <w:rFonts w:eastAsia="Yu Mincho"/>
              </w:rPr>
            </w:pPr>
          </w:p>
        </w:tc>
      </w:tr>
      <w:tr w:rsidR="00027A7C" w:rsidRPr="002B00C9" w14:paraId="1181C8AE" w14:textId="77777777" w:rsidTr="00846B5F">
        <w:trPr>
          <w:trHeight w:val="225"/>
          <w:tblHeader/>
          <w:jc w:val="center"/>
        </w:trPr>
        <w:tc>
          <w:tcPr>
            <w:tcW w:w="1266" w:type="dxa"/>
            <w:vMerge w:val="restart"/>
            <w:tcBorders>
              <w:top w:val="single" w:sz="4" w:space="0" w:color="auto"/>
              <w:left w:val="single" w:sz="4" w:space="0" w:color="auto"/>
              <w:right w:val="single" w:sz="4" w:space="0" w:color="auto"/>
            </w:tcBorders>
            <w:vAlign w:val="center"/>
            <w:hideMark/>
          </w:tcPr>
          <w:p w14:paraId="60F0FBD2" w14:textId="77777777" w:rsidR="00027A7C" w:rsidRPr="0022618C" w:rsidRDefault="00027A7C" w:rsidP="00A36729">
            <w:pPr>
              <w:pStyle w:val="TAH"/>
              <w:rPr>
                <w:rFonts w:eastAsia="Yu Mincho"/>
              </w:rPr>
            </w:pPr>
            <w:r w:rsidRPr="0022618C">
              <w:rPr>
                <w:rFonts w:eastAsia="Yu Mincho"/>
              </w:rPr>
              <w:t>n76</w:t>
            </w:r>
          </w:p>
          <w:p w14:paraId="56F9929C" w14:textId="0627BBF2" w:rsidR="00027A7C" w:rsidRPr="0022618C" w:rsidRDefault="00027A7C" w:rsidP="00A36729">
            <w:pPr>
              <w:pStyle w:val="TAH"/>
              <w:rPr>
                <w:rFonts w:eastAsia="Yu Mincho"/>
                <w:b w:val="0"/>
              </w:rPr>
            </w:pPr>
            <w:r w:rsidRPr="0022618C">
              <w:rPr>
                <w:b w:val="0"/>
              </w:rPr>
              <w:t>(1427 MHz – 1432 MHz)</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7A499B" w14:textId="77777777" w:rsidR="00027A7C" w:rsidRPr="002B00C9" w:rsidRDefault="00027A7C" w:rsidP="00A36729">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69E77" w14:textId="77777777" w:rsidR="00027A7C" w:rsidRPr="002B00C9" w:rsidRDefault="00027A7C" w:rsidP="00A36729">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A2F4B"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5537F3"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5027BE"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115BEB"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400338A"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63389"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B3F905"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64FE2D"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77B128"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AD416D5"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7CD846" w14:textId="77777777" w:rsidR="00027A7C" w:rsidRPr="002B00C9" w:rsidRDefault="00027A7C" w:rsidP="00A36729">
            <w:pPr>
              <w:pStyle w:val="TAH"/>
              <w:rPr>
                <w:rFonts w:eastAsia="Yu Mincho"/>
              </w:rPr>
            </w:pPr>
          </w:p>
        </w:tc>
      </w:tr>
      <w:tr w:rsidR="00027A7C" w:rsidRPr="002B00C9" w14:paraId="00E0DBA4" w14:textId="77777777" w:rsidTr="00846B5F">
        <w:trPr>
          <w:trHeight w:val="225"/>
          <w:tblHeader/>
          <w:jc w:val="center"/>
        </w:trPr>
        <w:tc>
          <w:tcPr>
            <w:tcW w:w="1266" w:type="dxa"/>
            <w:vMerge/>
            <w:tcBorders>
              <w:left w:val="single" w:sz="4" w:space="0" w:color="auto"/>
              <w:right w:val="single" w:sz="4" w:space="0" w:color="auto"/>
            </w:tcBorders>
            <w:vAlign w:val="center"/>
            <w:hideMark/>
          </w:tcPr>
          <w:p w14:paraId="3AFC671F" w14:textId="77777777" w:rsidR="00027A7C" w:rsidRPr="0022618C" w:rsidRDefault="00027A7C" w:rsidP="00A36729">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0CD4AD" w14:textId="77777777" w:rsidR="00027A7C" w:rsidRPr="002B00C9" w:rsidRDefault="00027A7C" w:rsidP="00A36729">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79E1C"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89408F"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E91C5"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AB28CE"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93270"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F20D717"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8767C"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162074"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7DED5"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C38F2"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0014BCB"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C58735" w14:textId="77777777" w:rsidR="00027A7C" w:rsidRPr="002B00C9" w:rsidRDefault="00027A7C" w:rsidP="00A36729">
            <w:pPr>
              <w:pStyle w:val="TAH"/>
              <w:rPr>
                <w:rFonts w:eastAsia="Yu Mincho"/>
              </w:rPr>
            </w:pPr>
          </w:p>
        </w:tc>
      </w:tr>
      <w:tr w:rsidR="00027A7C" w:rsidRPr="002B00C9" w14:paraId="656B2052" w14:textId="77777777" w:rsidTr="00846B5F">
        <w:trPr>
          <w:trHeight w:val="225"/>
          <w:tblHeader/>
          <w:jc w:val="center"/>
        </w:trPr>
        <w:tc>
          <w:tcPr>
            <w:tcW w:w="1266" w:type="dxa"/>
            <w:vMerge/>
            <w:tcBorders>
              <w:left w:val="single" w:sz="4" w:space="0" w:color="auto"/>
              <w:right w:val="single" w:sz="4" w:space="0" w:color="auto"/>
            </w:tcBorders>
            <w:vAlign w:val="center"/>
            <w:hideMark/>
          </w:tcPr>
          <w:p w14:paraId="4D56DED2" w14:textId="77777777" w:rsidR="00027A7C" w:rsidRPr="0022618C" w:rsidRDefault="00027A7C" w:rsidP="00A36729">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8AEF9A1" w14:textId="77777777" w:rsidR="00027A7C" w:rsidRPr="002B00C9" w:rsidRDefault="00027A7C" w:rsidP="00A36729">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B648B"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3CCDCF"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06992"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CEEB0B"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BD924"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666133E"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FD1135"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89F65F"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BD655E"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E68C3B"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99E9F67" w14:textId="77777777" w:rsidR="00027A7C" w:rsidRPr="002B00C9" w:rsidRDefault="00027A7C" w:rsidP="00A36729">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5628E1" w14:textId="77777777" w:rsidR="00027A7C" w:rsidRPr="002B00C9" w:rsidRDefault="00027A7C" w:rsidP="00A36729">
            <w:pPr>
              <w:pStyle w:val="TAH"/>
              <w:rPr>
                <w:rFonts w:eastAsia="Yu Mincho"/>
              </w:rPr>
            </w:pPr>
          </w:p>
        </w:tc>
      </w:tr>
      <w:tr w:rsidR="00846B5F" w:rsidRPr="002B00C9" w14:paraId="57CDDE57" w14:textId="77777777" w:rsidTr="00846B5F">
        <w:trPr>
          <w:trHeight w:val="225"/>
          <w:tblHeader/>
          <w:jc w:val="center"/>
        </w:trPr>
        <w:tc>
          <w:tcPr>
            <w:tcW w:w="1266" w:type="dxa"/>
            <w:vMerge w:val="restart"/>
            <w:tcBorders>
              <w:top w:val="single" w:sz="4" w:space="0" w:color="auto"/>
              <w:left w:val="single" w:sz="4" w:space="0" w:color="auto"/>
              <w:right w:val="single" w:sz="4" w:space="0" w:color="auto"/>
            </w:tcBorders>
            <w:vAlign w:val="center"/>
          </w:tcPr>
          <w:p w14:paraId="091313B8" w14:textId="77777777" w:rsidR="00846B5F" w:rsidRPr="0022618C" w:rsidRDefault="00846B5F" w:rsidP="00846B5F">
            <w:pPr>
              <w:pStyle w:val="TAH"/>
              <w:rPr>
                <w:rFonts w:eastAsia="Yu Mincho"/>
              </w:rPr>
            </w:pPr>
            <w:r w:rsidRPr="0022618C">
              <w:rPr>
                <w:rFonts w:eastAsia="Yu Mincho"/>
              </w:rPr>
              <w:t>n8</w:t>
            </w:r>
          </w:p>
          <w:p w14:paraId="443FECDF" w14:textId="52928B0F" w:rsidR="00846B5F" w:rsidRPr="0022618C" w:rsidRDefault="00846B5F" w:rsidP="00846B5F">
            <w:pPr>
              <w:pStyle w:val="TAH"/>
              <w:rPr>
                <w:rFonts w:eastAsia="Yu Mincho"/>
                <w:b w:val="0"/>
              </w:rPr>
            </w:pPr>
            <w:r w:rsidRPr="0022618C">
              <w:rPr>
                <w:b w:val="0"/>
              </w:rPr>
              <w:t>(UL: 880 MHz – 915 MHz)</w:t>
            </w:r>
          </w:p>
        </w:tc>
        <w:tc>
          <w:tcPr>
            <w:tcW w:w="587" w:type="dxa"/>
            <w:tcBorders>
              <w:top w:val="single" w:sz="4" w:space="0" w:color="auto"/>
              <w:left w:val="single" w:sz="4" w:space="0" w:color="auto"/>
              <w:bottom w:val="single" w:sz="4" w:space="0" w:color="auto"/>
              <w:right w:val="single" w:sz="4" w:space="0" w:color="auto"/>
            </w:tcBorders>
            <w:vAlign w:val="center"/>
          </w:tcPr>
          <w:p w14:paraId="636EEDE4" w14:textId="77777777" w:rsidR="00846B5F" w:rsidRPr="002B00C9" w:rsidRDefault="00846B5F" w:rsidP="00846B5F">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31A93D96" w14:textId="77777777" w:rsidR="00846B5F" w:rsidRPr="002B00C9" w:rsidRDefault="00846B5F" w:rsidP="00846B5F">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4AC83B3" w14:textId="77777777" w:rsidR="00846B5F" w:rsidRPr="002B00C9" w:rsidRDefault="00846B5F" w:rsidP="00846B5F">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9454C8F" w14:textId="77777777" w:rsidR="00846B5F" w:rsidRPr="002B00C9" w:rsidRDefault="00846B5F" w:rsidP="00846B5F">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296DE51" w14:textId="77777777" w:rsidR="00846B5F" w:rsidRPr="002B00C9" w:rsidRDefault="00846B5F" w:rsidP="00846B5F">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DBB77F"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81B5676"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BD09FBE"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8D22AD"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A781AFD"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CB05B71"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4B0B75F"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778FA0" w14:textId="77777777" w:rsidR="00846B5F" w:rsidRPr="002B00C9" w:rsidRDefault="00846B5F" w:rsidP="00846B5F">
            <w:pPr>
              <w:pStyle w:val="TAH"/>
              <w:rPr>
                <w:rFonts w:eastAsia="Yu Mincho"/>
              </w:rPr>
            </w:pPr>
          </w:p>
        </w:tc>
      </w:tr>
      <w:tr w:rsidR="00846B5F" w:rsidRPr="002B00C9" w14:paraId="7C88A20D" w14:textId="77777777" w:rsidTr="00846B5F">
        <w:trPr>
          <w:trHeight w:val="225"/>
          <w:tblHeader/>
          <w:jc w:val="center"/>
        </w:trPr>
        <w:tc>
          <w:tcPr>
            <w:tcW w:w="1266" w:type="dxa"/>
            <w:vMerge/>
            <w:tcBorders>
              <w:left w:val="single" w:sz="4" w:space="0" w:color="auto"/>
              <w:right w:val="single" w:sz="4" w:space="0" w:color="auto"/>
            </w:tcBorders>
            <w:vAlign w:val="center"/>
          </w:tcPr>
          <w:p w14:paraId="0FD79B21" w14:textId="77777777" w:rsidR="00846B5F" w:rsidRPr="002B00C9" w:rsidRDefault="00846B5F" w:rsidP="00846B5F">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D670D90" w14:textId="77777777" w:rsidR="00846B5F" w:rsidRPr="002B00C9" w:rsidRDefault="00846B5F" w:rsidP="00846B5F">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55803F94"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413EAAE" w14:textId="77777777" w:rsidR="00846B5F" w:rsidRPr="002B00C9" w:rsidRDefault="00846B5F" w:rsidP="00846B5F">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B1EEDD9" w14:textId="77777777" w:rsidR="00846B5F" w:rsidRPr="002B00C9" w:rsidRDefault="00846B5F" w:rsidP="00846B5F">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C979976" w14:textId="77777777" w:rsidR="00846B5F" w:rsidRPr="002B00C9" w:rsidRDefault="00846B5F" w:rsidP="00846B5F">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E738FC"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781CB6D"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965F110"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6DDABD5"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15ECFC"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1315AE3"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D787A0C"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1EF186A" w14:textId="77777777" w:rsidR="00846B5F" w:rsidRPr="002B00C9" w:rsidRDefault="00846B5F" w:rsidP="00846B5F">
            <w:pPr>
              <w:pStyle w:val="TAH"/>
              <w:rPr>
                <w:rFonts w:eastAsia="Yu Mincho"/>
              </w:rPr>
            </w:pPr>
          </w:p>
        </w:tc>
      </w:tr>
      <w:tr w:rsidR="00846B5F" w:rsidRPr="002B00C9" w14:paraId="0151090A" w14:textId="77777777" w:rsidTr="00846B5F">
        <w:trPr>
          <w:trHeight w:val="225"/>
          <w:tblHeader/>
          <w:jc w:val="center"/>
        </w:trPr>
        <w:tc>
          <w:tcPr>
            <w:tcW w:w="1266" w:type="dxa"/>
            <w:vMerge/>
            <w:tcBorders>
              <w:left w:val="single" w:sz="4" w:space="0" w:color="auto"/>
              <w:bottom w:val="single" w:sz="4" w:space="0" w:color="auto"/>
              <w:right w:val="single" w:sz="4" w:space="0" w:color="auto"/>
            </w:tcBorders>
            <w:vAlign w:val="center"/>
          </w:tcPr>
          <w:p w14:paraId="20BDBD31" w14:textId="77777777" w:rsidR="00846B5F" w:rsidRPr="002B00C9" w:rsidRDefault="00846B5F" w:rsidP="00846B5F">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A0FCD01" w14:textId="77777777" w:rsidR="00846B5F" w:rsidRPr="002B00C9" w:rsidRDefault="00846B5F" w:rsidP="00846B5F">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3B386ECA"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EFF0389"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8379BE7"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864AD95"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63FD9A"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C04D9EE"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1296942"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CB7F519"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8429E1F"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EB8BD2A"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03DCD0D"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DF02890" w14:textId="77777777" w:rsidR="00846B5F" w:rsidRPr="002B00C9" w:rsidRDefault="00846B5F" w:rsidP="00846B5F">
            <w:pPr>
              <w:pStyle w:val="TAH"/>
              <w:rPr>
                <w:rFonts w:eastAsia="Yu Mincho"/>
              </w:rPr>
            </w:pPr>
          </w:p>
        </w:tc>
      </w:tr>
      <w:tr w:rsidR="00846B5F" w:rsidRPr="002B00C9" w14:paraId="78A4C531" w14:textId="77777777" w:rsidTr="00846B5F">
        <w:trPr>
          <w:trHeight w:val="225"/>
          <w:tblHeader/>
          <w:jc w:val="center"/>
        </w:trPr>
        <w:tc>
          <w:tcPr>
            <w:tcW w:w="1266" w:type="dxa"/>
            <w:vMerge w:val="restart"/>
            <w:tcBorders>
              <w:top w:val="single" w:sz="4" w:space="0" w:color="auto"/>
              <w:left w:val="single" w:sz="4" w:space="0" w:color="auto"/>
              <w:right w:val="single" w:sz="4" w:space="0" w:color="auto"/>
            </w:tcBorders>
            <w:vAlign w:val="center"/>
          </w:tcPr>
          <w:p w14:paraId="481F6EB9" w14:textId="77777777" w:rsidR="00846B5F" w:rsidRPr="00086576" w:rsidRDefault="00846B5F" w:rsidP="00846B5F">
            <w:pPr>
              <w:pStyle w:val="TAH"/>
              <w:rPr>
                <w:rFonts w:eastAsia="Yu Mincho"/>
              </w:rPr>
            </w:pPr>
            <w:r w:rsidRPr="00086576">
              <w:rPr>
                <w:rFonts w:eastAsia="Yu Mincho"/>
              </w:rPr>
              <w:t>n20</w:t>
            </w:r>
          </w:p>
          <w:p w14:paraId="2F3EE755" w14:textId="1D662FBF" w:rsidR="00846B5F" w:rsidRPr="00086576" w:rsidRDefault="00846B5F" w:rsidP="00846B5F">
            <w:pPr>
              <w:pStyle w:val="TAH"/>
              <w:rPr>
                <w:rFonts w:eastAsia="Yu Mincho"/>
                <w:b w:val="0"/>
              </w:rPr>
            </w:pPr>
            <w:r w:rsidRPr="00086576">
              <w:rPr>
                <w:rFonts w:eastAsia="Yu Mincho"/>
                <w:b w:val="0"/>
              </w:rPr>
              <w:t xml:space="preserve">(UL: </w:t>
            </w:r>
            <w:r w:rsidRPr="00086576">
              <w:rPr>
                <w:b w:val="0"/>
              </w:rPr>
              <w:t>832 MHz – 862 MHz</w:t>
            </w:r>
            <w:r w:rsidRPr="00086576">
              <w:rPr>
                <w:rFonts w:eastAsia="Yu Mincho"/>
                <w:b w:val="0"/>
              </w:rPr>
              <w:t>)</w:t>
            </w:r>
          </w:p>
        </w:tc>
        <w:tc>
          <w:tcPr>
            <w:tcW w:w="587" w:type="dxa"/>
            <w:tcBorders>
              <w:top w:val="single" w:sz="4" w:space="0" w:color="auto"/>
              <w:left w:val="single" w:sz="4" w:space="0" w:color="auto"/>
              <w:bottom w:val="single" w:sz="4" w:space="0" w:color="auto"/>
              <w:right w:val="single" w:sz="4" w:space="0" w:color="auto"/>
            </w:tcBorders>
            <w:vAlign w:val="center"/>
          </w:tcPr>
          <w:p w14:paraId="1B3D7D26" w14:textId="77777777" w:rsidR="00846B5F" w:rsidRPr="002B00C9" w:rsidRDefault="00846B5F" w:rsidP="00846B5F">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20F6E968" w14:textId="77777777" w:rsidR="00846B5F" w:rsidRPr="002B00C9" w:rsidRDefault="00846B5F" w:rsidP="00846B5F">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650303" w14:textId="77777777" w:rsidR="00846B5F" w:rsidRPr="002B00C9" w:rsidRDefault="00846B5F" w:rsidP="00846B5F">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D3167D4" w14:textId="77777777" w:rsidR="00846B5F" w:rsidRPr="002B00C9" w:rsidRDefault="00846B5F" w:rsidP="00846B5F">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68EC68" w14:textId="77777777" w:rsidR="00846B5F" w:rsidRPr="002B00C9" w:rsidRDefault="00846B5F" w:rsidP="00846B5F">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423B0E"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EE069CA"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2476532"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801D78E"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B71264"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F4972D1"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FC68715"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E38EB39" w14:textId="77777777" w:rsidR="00846B5F" w:rsidRPr="002B00C9" w:rsidRDefault="00846B5F" w:rsidP="00846B5F">
            <w:pPr>
              <w:pStyle w:val="TAH"/>
              <w:rPr>
                <w:rFonts w:eastAsia="Yu Mincho"/>
              </w:rPr>
            </w:pPr>
          </w:p>
        </w:tc>
      </w:tr>
      <w:tr w:rsidR="00846B5F" w:rsidRPr="002B00C9" w14:paraId="7F05DB87" w14:textId="77777777" w:rsidTr="00846B5F">
        <w:trPr>
          <w:trHeight w:val="225"/>
          <w:tblHeader/>
          <w:jc w:val="center"/>
        </w:trPr>
        <w:tc>
          <w:tcPr>
            <w:tcW w:w="1266" w:type="dxa"/>
            <w:vMerge/>
            <w:tcBorders>
              <w:left w:val="single" w:sz="4" w:space="0" w:color="auto"/>
              <w:right w:val="single" w:sz="4" w:space="0" w:color="auto"/>
            </w:tcBorders>
            <w:vAlign w:val="center"/>
          </w:tcPr>
          <w:p w14:paraId="642DE0AF" w14:textId="77777777" w:rsidR="00846B5F" w:rsidRPr="002B00C9" w:rsidRDefault="00846B5F" w:rsidP="00846B5F">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F118B64" w14:textId="77777777" w:rsidR="00846B5F" w:rsidRPr="002B00C9" w:rsidRDefault="00846B5F" w:rsidP="00846B5F">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F1D51CB"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2D7CA1D" w14:textId="77777777" w:rsidR="00846B5F" w:rsidRPr="002B00C9" w:rsidRDefault="00846B5F" w:rsidP="00846B5F">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718DA2" w14:textId="77777777" w:rsidR="00846B5F" w:rsidRPr="002B00C9" w:rsidRDefault="00846B5F" w:rsidP="00846B5F">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0E534431" w14:textId="77777777" w:rsidR="00846B5F" w:rsidRPr="002B00C9" w:rsidRDefault="00846B5F" w:rsidP="00846B5F">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6BB217"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D9BEF3A"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3559DD"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C54C4E"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30CF7B9"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3882E33"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A614AFF"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186E4D8" w14:textId="77777777" w:rsidR="00846B5F" w:rsidRPr="002B00C9" w:rsidRDefault="00846B5F" w:rsidP="00846B5F">
            <w:pPr>
              <w:pStyle w:val="TAH"/>
              <w:rPr>
                <w:rFonts w:eastAsia="Yu Mincho"/>
              </w:rPr>
            </w:pPr>
          </w:p>
        </w:tc>
      </w:tr>
      <w:tr w:rsidR="00846B5F" w:rsidRPr="002B00C9" w14:paraId="58D6F584" w14:textId="77777777" w:rsidTr="00846B5F">
        <w:trPr>
          <w:trHeight w:val="225"/>
          <w:tblHeader/>
          <w:jc w:val="center"/>
        </w:trPr>
        <w:tc>
          <w:tcPr>
            <w:tcW w:w="1266" w:type="dxa"/>
            <w:vMerge/>
            <w:tcBorders>
              <w:left w:val="single" w:sz="4" w:space="0" w:color="auto"/>
              <w:bottom w:val="single" w:sz="4" w:space="0" w:color="auto"/>
              <w:right w:val="single" w:sz="4" w:space="0" w:color="auto"/>
            </w:tcBorders>
            <w:vAlign w:val="center"/>
          </w:tcPr>
          <w:p w14:paraId="1EC3B891" w14:textId="77777777" w:rsidR="00846B5F" w:rsidRPr="002B00C9" w:rsidRDefault="00846B5F" w:rsidP="00846B5F">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58C4327" w14:textId="77777777" w:rsidR="00846B5F" w:rsidRPr="002B00C9" w:rsidRDefault="00846B5F" w:rsidP="00846B5F">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00F91D04"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FDAE0DE"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AF18A41"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F51AA51"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AFFC2EF"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0E63F0A"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C0D31E8"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14071DD"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05D0A4C"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C60C560"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780BD74" w14:textId="77777777" w:rsidR="00846B5F" w:rsidRPr="002B00C9" w:rsidRDefault="00846B5F" w:rsidP="00846B5F">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0F10198" w14:textId="77777777" w:rsidR="00846B5F" w:rsidRPr="002B00C9" w:rsidRDefault="00846B5F" w:rsidP="00846B5F">
            <w:pPr>
              <w:pStyle w:val="TAH"/>
              <w:rPr>
                <w:rFonts w:eastAsia="Yu Mincho"/>
              </w:rPr>
            </w:pPr>
          </w:p>
        </w:tc>
      </w:tr>
    </w:tbl>
    <w:p w14:paraId="28E9716D" w14:textId="58C43A13" w:rsidR="00881328" w:rsidRDefault="00881328" w:rsidP="00574BBA">
      <w:pPr>
        <w:tabs>
          <w:tab w:val="num" w:pos="720"/>
          <w:tab w:val="num" w:pos="1440"/>
        </w:tabs>
      </w:pPr>
    </w:p>
    <w:p w14:paraId="31FE4AA4" w14:textId="23264B41" w:rsidR="00415A98" w:rsidRDefault="00415A98" w:rsidP="00574BBA">
      <w:pPr>
        <w:tabs>
          <w:tab w:val="num" w:pos="720"/>
          <w:tab w:val="num" w:pos="1440"/>
        </w:tabs>
      </w:pPr>
      <w:r>
        <w:t xml:space="preserve">From the table above we can see </w:t>
      </w:r>
      <w:r w:rsidR="0022618C">
        <w:t>that channel bandwidth and subcarrier spacing options do not fully match between the DL and UL frequencies</w:t>
      </w:r>
      <w:r>
        <w:t xml:space="preserve">. </w:t>
      </w:r>
    </w:p>
    <w:p w14:paraId="281ACC0D" w14:textId="29E7D6E6" w:rsidR="00415A98" w:rsidRDefault="00415A98" w:rsidP="00574BBA">
      <w:pPr>
        <w:tabs>
          <w:tab w:val="num" w:pos="720"/>
          <w:tab w:val="num" w:pos="1440"/>
        </w:tabs>
      </w:pPr>
      <w:r>
        <w:t>It is our understanding that the current RAN1 and RAN2 specifications allow DL and UL to have different channel bandwidths for FDD bands</w:t>
      </w:r>
      <w:r w:rsidR="00C3632B">
        <w:t xml:space="preserve">. Also, </w:t>
      </w:r>
      <w:r w:rsidR="0013273C">
        <w:t xml:space="preserve">RAN4 has already defined asymmetric channel bandwidth support for the NR FDD bands n66, n70 and n71. </w:t>
      </w:r>
      <w:r>
        <w:t xml:space="preserve">However, it is also our understanding that RAN1 has agreed and assumed that DL and UL signals of </w:t>
      </w:r>
      <w:proofErr w:type="gramStart"/>
      <w:r>
        <w:t>a</w:t>
      </w:r>
      <w:proofErr w:type="gramEnd"/>
      <w:r>
        <w:t xml:space="preserve"> FDD band would have the same subcarrier spacing. This is also indicated in the latest RAN1 UE feature list in [3].</w:t>
      </w:r>
    </w:p>
    <w:p w14:paraId="632C9A89" w14:textId="260785FF" w:rsidR="005D1DDE" w:rsidRPr="005D1DDE" w:rsidRDefault="0022618C" w:rsidP="00574BBA">
      <w:pPr>
        <w:tabs>
          <w:tab w:val="num" w:pos="720"/>
          <w:tab w:val="num" w:pos="1440"/>
        </w:tabs>
        <w:rPr>
          <w:b/>
        </w:rPr>
      </w:pPr>
      <w:r>
        <w:t>In the following table we have</w:t>
      </w:r>
      <w:r w:rsidR="00C3632B">
        <w:t xml:space="preserve"> combined</w:t>
      </w:r>
      <w:r>
        <w:t xml:space="preserve"> what channel bandwidth and subcarrier spacings </w:t>
      </w:r>
      <w:r w:rsidR="00C3632B">
        <w:t xml:space="preserve">would be </w:t>
      </w:r>
      <w:r>
        <w:t xml:space="preserve">supported for </w:t>
      </w:r>
      <w:r w:rsidR="00C3632B">
        <w:t xml:space="preserve">the </w:t>
      </w:r>
      <w:r>
        <w:t>DL or UL of the</w:t>
      </w:r>
      <w:r w:rsidR="00C3632B">
        <w:t>se</w:t>
      </w:r>
      <w:r>
        <w:t xml:space="preserve"> new band</w:t>
      </w:r>
      <w:r w:rsidR="00C3632B">
        <w:t>s</w:t>
      </w:r>
      <w:r>
        <w:t xml:space="preserve"> </w:t>
      </w:r>
      <w:r w:rsidR="00C3632B">
        <w:t xml:space="preserve">if the current CBW and SCS were </w:t>
      </w:r>
      <w:proofErr w:type="spellStart"/>
      <w:r w:rsidR="00C3632B">
        <w:t>direcly</w:t>
      </w:r>
      <w:proofErr w:type="spellEnd"/>
      <w:r w:rsidR="00C3632B">
        <w:t xml:space="preserve"> copied from the existing </w:t>
      </w:r>
      <w:proofErr w:type="gramStart"/>
      <w:r w:rsidR="00C3632B">
        <w:t>bands.</w:t>
      </w:r>
      <w:r>
        <w:t>.</w:t>
      </w:r>
      <w:proofErr w:type="gramEnd"/>
      <w:r>
        <w:t xml:space="preserve"> </w:t>
      </w:r>
      <w:r w:rsidR="00C3632B">
        <w:t xml:space="preserve"> ‘YES’ in the table indicates that both DL and UL support the given CBW and SCS and ‘DL’ or ‘UL’ is used when only DL or UL support the given CBW and SCS</w:t>
      </w:r>
      <w:r w:rsidR="00B11D8E">
        <w:t>.</w:t>
      </w:r>
    </w:p>
    <w:p w14:paraId="20349EE2" w14:textId="5F47C07C" w:rsidR="001238AB" w:rsidRDefault="001238AB" w:rsidP="002B73BD">
      <w:pPr>
        <w:pStyle w:val="Caption"/>
        <w:keepNext/>
      </w:pPr>
      <w:r>
        <w:t xml:space="preserve">Table </w:t>
      </w:r>
      <w:r>
        <w:fldChar w:fldCharType="begin"/>
      </w:r>
      <w:r>
        <w:instrText xml:space="preserve"> SEQ Table \* ARABIC </w:instrText>
      </w:r>
      <w:r>
        <w:fldChar w:fldCharType="separate"/>
      </w:r>
      <w:r>
        <w:rPr>
          <w:noProof/>
        </w:rPr>
        <w:t>2</w:t>
      </w:r>
      <w:r>
        <w:fldChar w:fldCharType="end"/>
      </w:r>
      <w:r>
        <w:t>: Combined UE channel bandwidths and SCSs for the new FDD bands based on the n75, n76, n8 and n20 CBW and SCS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587"/>
        <w:gridCol w:w="623"/>
        <w:gridCol w:w="648"/>
        <w:gridCol w:w="648"/>
        <w:gridCol w:w="648"/>
        <w:gridCol w:w="648"/>
        <w:gridCol w:w="648"/>
        <w:gridCol w:w="648"/>
        <w:gridCol w:w="648"/>
        <w:gridCol w:w="648"/>
        <w:gridCol w:w="648"/>
        <w:gridCol w:w="648"/>
        <w:gridCol w:w="673"/>
      </w:tblGrid>
      <w:tr w:rsidR="00086576" w:rsidRPr="002B00C9" w14:paraId="7E4CA2AC" w14:textId="77777777" w:rsidTr="0027517A">
        <w:trPr>
          <w:trHeight w:val="225"/>
          <w:tblHeader/>
          <w:jc w:val="center"/>
        </w:trPr>
        <w:tc>
          <w:tcPr>
            <w:tcW w:w="1266" w:type="dxa"/>
          </w:tcPr>
          <w:p w14:paraId="05C97ED9" w14:textId="77777777" w:rsidR="00FC21C0" w:rsidRPr="002B00C9" w:rsidRDefault="00FC21C0" w:rsidP="0027517A">
            <w:pPr>
              <w:pStyle w:val="TAH"/>
              <w:keepNext w:val="0"/>
              <w:rPr>
                <w:rFonts w:eastAsia="Yu Mincho"/>
              </w:rPr>
            </w:pPr>
          </w:p>
        </w:tc>
        <w:tc>
          <w:tcPr>
            <w:tcW w:w="8363" w:type="dxa"/>
            <w:gridSpan w:val="13"/>
          </w:tcPr>
          <w:p w14:paraId="1E13F28C" w14:textId="77777777" w:rsidR="00FC21C0" w:rsidRPr="002B00C9" w:rsidRDefault="00FC21C0" w:rsidP="0027517A">
            <w:pPr>
              <w:pStyle w:val="TAH"/>
              <w:keepNext w:val="0"/>
              <w:rPr>
                <w:rFonts w:eastAsia="Yu Mincho"/>
              </w:rPr>
            </w:pPr>
            <w:r w:rsidRPr="002B00C9">
              <w:rPr>
                <w:rFonts w:eastAsia="Yu Mincho"/>
              </w:rPr>
              <w:t>NR band / SCS / UE Channel bandwidth</w:t>
            </w:r>
          </w:p>
        </w:tc>
      </w:tr>
      <w:tr w:rsidR="00FC21C0" w:rsidRPr="002B00C9" w14:paraId="4F6A0BEA" w14:textId="77777777" w:rsidTr="0027517A">
        <w:trPr>
          <w:trHeight w:val="225"/>
          <w:tblHeader/>
          <w:jc w:val="center"/>
        </w:trPr>
        <w:tc>
          <w:tcPr>
            <w:tcW w:w="1266" w:type="dxa"/>
            <w:vAlign w:val="center"/>
            <w:hideMark/>
          </w:tcPr>
          <w:p w14:paraId="5D099B11" w14:textId="77777777" w:rsidR="00FC21C0" w:rsidRPr="002B00C9" w:rsidRDefault="00FC21C0" w:rsidP="0027517A">
            <w:pPr>
              <w:pStyle w:val="TAH"/>
              <w:keepNext w:val="0"/>
              <w:rPr>
                <w:rFonts w:eastAsia="Yu Mincho"/>
              </w:rPr>
            </w:pPr>
            <w:r w:rsidRPr="002B00C9">
              <w:rPr>
                <w:rFonts w:eastAsia="Yu Mincho"/>
              </w:rPr>
              <w:t>NR Band</w:t>
            </w:r>
          </w:p>
        </w:tc>
        <w:tc>
          <w:tcPr>
            <w:tcW w:w="587" w:type="dxa"/>
            <w:vAlign w:val="center"/>
            <w:hideMark/>
          </w:tcPr>
          <w:p w14:paraId="548EBB4F" w14:textId="77777777" w:rsidR="00FC21C0" w:rsidRPr="002B00C9" w:rsidRDefault="00FC21C0" w:rsidP="0027517A">
            <w:pPr>
              <w:pStyle w:val="TAH"/>
              <w:keepNext w:val="0"/>
              <w:rPr>
                <w:rFonts w:eastAsia="Yu Mincho"/>
              </w:rPr>
            </w:pPr>
            <w:r w:rsidRPr="002B00C9">
              <w:rPr>
                <w:rFonts w:eastAsia="Yu Mincho"/>
              </w:rPr>
              <w:t>SCS</w:t>
            </w:r>
          </w:p>
          <w:p w14:paraId="02B4A144" w14:textId="77777777" w:rsidR="00FC21C0" w:rsidRPr="002B00C9" w:rsidRDefault="00FC21C0" w:rsidP="0027517A">
            <w:pPr>
              <w:pStyle w:val="TAH"/>
              <w:keepNext w:val="0"/>
              <w:rPr>
                <w:rFonts w:eastAsia="Yu Mincho"/>
              </w:rPr>
            </w:pPr>
            <w:r w:rsidRPr="002B00C9">
              <w:rPr>
                <w:rFonts w:eastAsia="Yu Mincho"/>
              </w:rPr>
              <w:t>kHz</w:t>
            </w:r>
          </w:p>
        </w:tc>
        <w:tc>
          <w:tcPr>
            <w:tcW w:w="0" w:type="auto"/>
            <w:vAlign w:val="center"/>
            <w:hideMark/>
          </w:tcPr>
          <w:p w14:paraId="669B5FD4" w14:textId="77777777" w:rsidR="00FC21C0" w:rsidRPr="002B00C9" w:rsidRDefault="00FC21C0" w:rsidP="0027517A">
            <w:pPr>
              <w:pStyle w:val="TAH"/>
              <w:keepNext w:val="0"/>
              <w:rPr>
                <w:rFonts w:eastAsia="Yu Mincho"/>
              </w:rPr>
            </w:pPr>
            <w:r w:rsidRPr="002B00C9">
              <w:rPr>
                <w:rFonts w:eastAsia="Yu Mincho"/>
              </w:rPr>
              <w:t>5 MHz</w:t>
            </w:r>
          </w:p>
        </w:tc>
        <w:tc>
          <w:tcPr>
            <w:tcW w:w="0" w:type="auto"/>
            <w:vAlign w:val="center"/>
            <w:hideMark/>
          </w:tcPr>
          <w:p w14:paraId="71B835B6" w14:textId="77777777" w:rsidR="00FC21C0" w:rsidRPr="002B00C9" w:rsidRDefault="00FC21C0" w:rsidP="0027517A">
            <w:pPr>
              <w:pStyle w:val="TAH"/>
              <w:keepNext w:val="0"/>
              <w:rPr>
                <w:rFonts w:eastAsia="Yu Mincho"/>
              </w:rPr>
            </w:pPr>
            <w:r w:rsidRPr="002B00C9">
              <w:rPr>
                <w:rFonts w:eastAsia="Yu Mincho"/>
              </w:rPr>
              <w:t>10 MHz</w:t>
            </w:r>
          </w:p>
        </w:tc>
        <w:tc>
          <w:tcPr>
            <w:tcW w:w="0" w:type="auto"/>
            <w:vAlign w:val="center"/>
            <w:hideMark/>
          </w:tcPr>
          <w:p w14:paraId="42F174F6" w14:textId="77777777" w:rsidR="00FC21C0" w:rsidRPr="002B00C9" w:rsidRDefault="00FC21C0" w:rsidP="0027517A">
            <w:pPr>
              <w:pStyle w:val="TAH"/>
              <w:keepNext w:val="0"/>
              <w:rPr>
                <w:rFonts w:eastAsia="Yu Mincho"/>
              </w:rPr>
            </w:pPr>
            <w:r w:rsidRPr="002B00C9">
              <w:rPr>
                <w:rFonts w:eastAsia="Yu Mincho"/>
              </w:rPr>
              <w:t>15 MHz</w:t>
            </w:r>
          </w:p>
        </w:tc>
        <w:tc>
          <w:tcPr>
            <w:tcW w:w="0" w:type="auto"/>
            <w:vAlign w:val="center"/>
            <w:hideMark/>
          </w:tcPr>
          <w:p w14:paraId="4420E64C" w14:textId="77777777" w:rsidR="00FC21C0" w:rsidRPr="002B00C9" w:rsidRDefault="00FC21C0" w:rsidP="0027517A">
            <w:pPr>
              <w:pStyle w:val="TAH"/>
              <w:keepNext w:val="0"/>
              <w:rPr>
                <w:rFonts w:eastAsia="Yu Mincho"/>
              </w:rPr>
            </w:pPr>
            <w:r w:rsidRPr="002B00C9">
              <w:rPr>
                <w:rFonts w:eastAsia="Yu Mincho"/>
              </w:rPr>
              <w:t>20 MHz</w:t>
            </w:r>
          </w:p>
        </w:tc>
        <w:tc>
          <w:tcPr>
            <w:tcW w:w="0" w:type="auto"/>
            <w:vAlign w:val="center"/>
            <w:hideMark/>
          </w:tcPr>
          <w:p w14:paraId="3D2FBEC9" w14:textId="77777777" w:rsidR="00FC21C0" w:rsidRPr="002B00C9" w:rsidRDefault="00FC21C0" w:rsidP="0027517A">
            <w:pPr>
              <w:pStyle w:val="TAH"/>
              <w:keepNext w:val="0"/>
              <w:rPr>
                <w:rFonts w:eastAsia="Yu Mincho"/>
              </w:rPr>
            </w:pPr>
            <w:r w:rsidRPr="002B00C9">
              <w:rPr>
                <w:rFonts w:eastAsia="Yu Mincho"/>
              </w:rPr>
              <w:t>25 MHz</w:t>
            </w:r>
          </w:p>
        </w:tc>
        <w:tc>
          <w:tcPr>
            <w:tcW w:w="0" w:type="auto"/>
          </w:tcPr>
          <w:p w14:paraId="6BB7024E" w14:textId="77777777" w:rsidR="00FC21C0" w:rsidRPr="002B00C9" w:rsidRDefault="00FC21C0" w:rsidP="0027517A">
            <w:pPr>
              <w:pStyle w:val="TAH"/>
              <w:keepNext w:val="0"/>
              <w:rPr>
                <w:rFonts w:eastAsia="Yu Mincho"/>
              </w:rPr>
            </w:pPr>
            <w:r w:rsidRPr="002B00C9">
              <w:rPr>
                <w:rFonts w:eastAsia="Yu Mincho"/>
              </w:rPr>
              <w:t>30 MHz</w:t>
            </w:r>
          </w:p>
        </w:tc>
        <w:tc>
          <w:tcPr>
            <w:tcW w:w="0" w:type="auto"/>
            <w:vAlign w:val="center"/>
            <w:hideMark/>
          </w:tcPr>
          <w:p w14:paraId="66E049A5" w14:textId="77777777" w:rsidR="00FC21C0" w:rsidRPr="002B00C9" w:rsidRDefault="00FC21C0" w:rsidP="0027517A">
            <w:pPr>
              <w:pStyle w:val="TAH"/>
              <w:keepNext w:val="0"/>
              <w:rPr>
                <w:rFonts w:eastAsia="Yu Mincho"/>
              </w:rPr>
            </w:pPr>
            <w:r w:rsidRPr="002B00C9">
              <w:rPr>
                <w:rFonts w:eastAsia="Yu Mincho"/>
              </w:rPr>
              <w:t>40 MHz</w:t>
            </w:r>
          </w:p>
        </w:tc>
        <w:tc>
          <w:tcPr>
            <w:tcW w:w="0" w:type="auto"/>
            <w:vAlign w:val="center"/>
            <w:hideMark/>
          </w:tcPr>
          <w:p w14:paraId="45761A94" w14:textId="77777777" w:rsidR="00FC21C0" w:rsidRPr="002B00C9" w:rsidRDefault="00FC21C0" w:rsidP="0027517A">
            <w:pPr>
              <w:pStyle w:val="TAH"/>
              <w:keepNext w:val="0"/>
              <w:rPr>
                <w:rFonts w:eastAsia="Yu Mincho"/>
              </w:rPr>
            </w:pPr>
            <w:r w:rsidRPr="002B00C9">
              <w:rPr>
                <w:rFonts w:eastAsia="Yu Mincho"/>
              </w:rPr>
              <w:t>50 MHz</w:t>
            </w:r>
          </w:p>
        </w:tc>
        <w:tc>
          <w:tcPr>
            <w:tcW w:w="0" w:type="auto"/>
            <w:vAlign w:val="center"/>
            <w:hideMark/>
          </w:tcPr>
          <w:p w14:paraId="5EE67F39" w14:textId="77777777" w:rsidR="00FC21C0" w:rsidRPr="002B00C9" w:rsidRDefault="00FC21C0" w:rsidP="0027517A">
            <w:pPr>
              <w:pStyle w:val="TAH"/>
              <w:keepNext w:val="0"/>
              <w:rPr>
                <w:rFonts w:eastAsia="Yu Mincho"/>
              </w:rPr>
            </w:pPr>
            <w:r w:rsidRPr="002B00C9">
              <w:rPr>
                <w:rFonts w:eastAsia="Yu Mincho"/>
              </w:rPr>
              <w:t>60 MHz</w:t>
            </w:r>
          </w:p>
        </w:tc>
        <w:tc>
          <w:tcPr>
            <w:tcW w:w="0" w:type="auto"/>
            <w:vAlign w:val="center"/>
            <w:hideMark/>
          </w:tcPr>
          <w:p w14:paraId="4BAB9748" w14:textId="77777777" w:rsidR="00FC21C0" w:rsidRPr="002B00C9" w:rsidRDefault="00FC21C0" w:rsidP="0027517A">
            <w:pPr>
              <w:pStyle w:val="TAH"/>
              <w:keepNext w:val="0"/>
              <w:rPr>
                <w:rFonts w:eastAsia="Yu Mincho"/>
              </w:rPr>
            </w:pPr>
            <w:r w:rsidRPr="002B00C9">
              <w:rPr>
                <w:rFonts w:eastAsia="Yu Mincho"/>
              </w:rPr>
              <w:t>80 MHz</w:t>
            </w:r>
          </w:p>
        </w:tc>
        <w:tc>
          <w:tcPr>
            <w:tcW w:w="0" w:type="auto"/>
          </w:tcPr>
          <w:p w14:paraId="10D77C60" w14:textId="77777777" w:rsidR="00FC21C0" w:rsidRPr="002B00C9" w:rsidRDefault="00FC21C0" w:rsidP="0027517A">
            <w:pPr>
              <w:pStyle w:val="TAH"/>
              <w:keepNext w:val="0"/>
              <w:rPr>
                <w:rFonts w:eastAsia="Yu Mincho"/>
              </w:rPr>
            </w:pPr>
            <w:r w:rsidRPr="002B00C9">
              <w:rPr>
                <w:rFonts w:eastAsia="Yu Mincho"/>
              </w:rPr>
              <w:t>90 MHz</w:t>
            </w:r>
          </w:p>
        </w:tc>
        <w:tc>
          <w:tcPr>
            <w:tcW w:w="0" w:type="auto"/>
            <w:vAlign w:val="center"/>
            <w:hideMark/>
          </w:tcPr>
          <w:p w14:paraId="35CB32D6" w14:textId="77777777" w:rsidR="00FC21C0" w:rsidRPr="002B00C9" w:rsidRDefault="00FC21C0" w:rsidP="0027517A">
            <w:pPr>
              <w:pStyle w:val="TAH"/>
              <w:keepNext w:val="0"/>
              <w:rPr>
                <w:rFonts w:eastAsia="Yu Mincho"/>
              </w:rPr>
            </w:pPr>
            <w:r w:rsidRPr="002B00C9">
              <w:rPr>
                <w:rFonts w:eastAsia="Yu Mincho"/>
              </w:rPr>
              <w:t>100 MHz</w:t>
            </w:r>
          </w:p>
        </w:tc>
      </w:tr>
      <w:tr w:rsidR="00086576" w:rsidRPr="002B00C9" w14:paraId="547090C1" w14:textId="77777777" w:rsidTr="00FC21C0">
        <w:trPr>
          <w:trHeight w:val="225"/>
          <w:tblHeader/>
          <w:jc w:val="center"/>
        </w:trPr>
        <w:tc>
          <w:tcPr>
            <w:tcW w:w="1266" w:type="dxa"/>
            <w:vMerge w:val="restart"/>
            <w:tcBorders>
              <w:top w:val="single" w:sz="4" w:space="0" w:color="auto"/>
              <w:left w:val="single" w:sz="4" w:space="0" w:color="auto"/>
              <w:right w:val="single" w:sz="4" w:space="0" w:color="auto"/>
            </w:tcBorders>
            <w:vAlign w:val="center"/>
          </w:tcPr>
          <w:p w14:paraId="73BE23F7" w14:textId="2589C8DA" w:rsidR="00086576" w:rsidRPr="00FC21C0" w:rsidRDefault="00086576" w:rsidP="00086576">
            <w:pPr>
              <w:pStyle w:val="TAH"/>
              <w:rPr>
                <w:lang w:val="en-US"/>
              </w:rPr>
            </w:pPr>
            <w:r w:rsidRPr="00FC21C0">
              <w:rPr>
                <w:lang w:val="en-US"/>
              </w:rPr>
              <w:t xml:space="preserve">Band </w:t>
            </w:r>
            <w:proofErr w:type="spellStart"/>
            <w:r w:rsidRPr="00FC21C0">
              <w:rPr>
                <w:lang w:val="en-US"/>
              </w:rPr>
              <w:t>nA</w:t>
            </w:r>
            <w:proofErr w:type="spellEnd"/>
            <w:r w:rsidRPr="00FC21C0">
              <w:rPr>
                <w:lang w:val="en-US"/>
              </w:rPr>
              <w:t xml:space="preserve">: </w:t>
            </w:r>
            <w:r w:rsidRPr="00086576">
              <w:rPr>
                <w:b w:val="0"/>
                <w:lang w:val="en-US"/>
              </w:rPr>
              <w:t>1427 – 1432 MHz DL / 832 – 862 MHz UL</w:t>
            </w:r>
            <w:r w:rsidRPr="00FC21C0">
              <w:rPr>
                <w:lang w:val="en-US"/>
              </w:rPr>
              <w:t xml:space="preserve"> </w:t>
            </w:r>
          </w:p>
        </w:tc>
        <w:tc>
          <w:tcPr>
            <w:tcW w:w="587" w:type="dxa"/>
            <w:tcBorders>
              <w:top w:val="single" w:sz="4" w:space="0" w:color="auto"/>
              <w:left w:val="single" w:sz="4" w:space="0" w:color="auto"/>
              <w:bottom w:val="single" w:sz="4" w:space="0" w:color="auto"/>
              <w:right w:val="single" w:sz="4" w:space="0" w:color="auto"/>
            </w:tcBorders>
            <w:vAlign w:val="center"/>
            <w:hideMark/>
          </w:tcPr>
          <w:p w14:paraId="6076A55A" w14:textId="77777777" w:rsidR="00086576" w:rsidRPr="002B00C9" w:rsidRDefault="00086576" w:rsidP="00086576">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42B259D1" w14:textId="2E9F23B4" w:rsidR="00086576" w:rsidRPr="002B00C9" w:rsidRDefault="00086576" w:rsidP="00086576">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F2C84E3" w14:textId="41F94ACD" w:rsidR="00086576" w:rsidRPr="00086576" w:rsidRDefault="00086576" w:rsidP="00086576">
            <w:pPr>
              <w:pStyle w:val="TAH"/>
              <w:rPr>
                <w:rFonts w:eastAsia="Yu Mincho"/>
                <w:color w:val="FF0000"/>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79F2C9C2" w14:textId="45FA669A" w:rsidR="00086576" w:rsidRPr="00086576" w:rsidRDefault="00086576" w:rsidP="00086576">
            <w:pPr>
              <w:pStyle w:val="TAH"/>
              <w:rPr>
                <w:rFonts w:eastAsia="Yu Mincho"/>
                <w:color w:val="FF0000"/>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72331AC0" w14:textId="3E759A8D" w:rsidR="00086576" w:rsidRPr="00086576" w:rsidRDefault="00086576" w:rsidP="00086576">
            <w:pPr>
              <w:pStyle w:val="TAH"/>
              <w:rPr>
                <w:rFonts w:eastAsia="Yu Mincho"/>
                <w:color w:val="FF0000"/>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2D961A95" w14:textId="4EB687D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2869015"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525A2F"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5A8DED"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037032"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F429B8"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5F165EB"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DF9555" w14:textId="77777777" w:rsidR="00086576" w:rsidRPr="002B00C9" w:rsidRDefault="00086576" w:rsidP="00086576">
            <w:pPr>
              <w:pStyle w:val="TAH"/>
              <w:rPr>
                <w:rFonts w:eastAsia="Yu Mincho"/>
              </w:rPr>
            </w:pPr>
          </w:p>
        </w:tc>
      </w:tr>
      <w:tr w:rsidR="00086576" w:rsidRPr="002B00C9" w14:paraId="601C0427" w14:textId="77777777" w:rsidTr="00FC21C0">
        <w:trPr>
          <w:trHeight w:val="225"/>
          <w:tblHeader/>
          <w:jc w:val="center"/>
        </w:trPr>
        <w:tc>
          <w:tcPr>
            <w:tcW w:w="1266" w:type="dxa"/>
            <w:vMerge/>
            <w:tcBorders>
              <w:left w:val="single" w:sz="4" w:space="0" w:color="auto"/>
              <w:right w:val="single" w:sz="4" w:space="0" w:color="auto"/>
            </w:tcBorders>
            <w:vAlign w:val="center"/>
          </w:tcPr>
          <w:p w14:paraId="7D6E22C3" w14:textId="77777777" w:rsidR="00086576" w:rsidRPr="00FC21C0" w:rsidRDefault="00086576" w:rsidP="00086576">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5388D34" w14:textId="77777777" w:rsidR="00086576" w:rsidRPr="002B00C9" w:rsidRDefault="00086576" w:rsidP="00086576">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58DA8D4"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692BBEA" w14:textId="79C88B98" w:rsidR="00086576" w:rsidRPr="00086576" w:rsidRDefault="00086576" w:rsidP="00086576">
            <w:pPr>
              <w:pStyle w:val="TAH"/>
              <w:rPr>
                <w:rFonts w:eastAsia="Yu Mincho"/>
                <w:color w:val="FF0000"/>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463FACE4" w14:textId="2547663B" w:rsidR="00086576" w:rsidRPr="00086576" w:rsidRDefault="00086576" w:rsidP="00086576">
            <w:pPr>
              <w:pStyle w:val="TAH"/>
              <w:rPr>
                <w:rFonts w:eastAsia="Yu Mincho"/>
                <w:color w:val="FF0000"/>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13D8791A" w14:textId="7F6638AC" w:rsidR="00086576" w:rsidRPr="00086576" w:rsidRDefault="00086576" w:rsidP="00086576">
            <w:pPr>
              <w:pStyle w:val="TAH"/>
              <w:rPr>
                <w:rFonts w:eastAsia="Yu Mincho"/>
                <w:color w:val="FF0000"/>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72AA9EDA"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69D0B2E"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C2B276"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452F09"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2A41C4"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9B959"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5B84733"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904E62" w14:textId="77777777" w:rsidR="00086576" w:rsidRPr="002B00C9" w:rsidRDefault="00086576" w:rsidP="00086576">
            <w:pPr>
              <w:pStyle w:val="TAH"/>
              <w:rPr>
                <w:rFonts w:eastAsia="Yu Mincho"/>
              </w:rPr>
            </w:pPr>
          </w:p>
        </w:tc>
      </w:tr>
      <w:tr w:rsidR="00086576" w:rsidRPr="002B00C9" w14:paraId="210F2737" w14:textId="77777777" w:rsidTr="00FC21C0">
        <w:trPr>
          <w:trHeight w:val="225"/>
          <w:tblHeader/>
          <w:jc w:val="center"/>
        </w:trPr>
        <w:tc>
          <w:tcPr>
            <w:tcW w:w="1266" w:type="dxa"/>
            <w:vMerge/>
            <w:tcBorders>
              <w:left w:val="single" w:sz="4" w:space="0" w:color="auto"/>
              <w:bottom w:val="single" w:sz="4" w:space="0" w:color="auto"/>
              <w:right w:val="single" w:sz="4" w:space="0" w:color="auto"/>
            </w:tcBorders>
            <w:vAlign w:val="center"/>
          </w:tcPr>
          <w:p w14:paraId="2DD8445B" w14:textId="77777777" w:rsidR="00086576" w:rsidRPr="00FC21C0" w:rsidRDefault="00086576" w:rsidP="00086576">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CC31805" w14:textId="77777777" w:rsidR="00086576" w:rsidRPr="002B00C9" w:rsidRDefault="00086576" w:rsidP="00086576">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437D642A"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C786BC3" w14:textId="2CFDEABA" w:rsidR="00086576" w:rsidRPr="00086576" w:rsidRDefault="00086576" w:rsidP="00086576">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72CADCC5" w14:textId="3DACE5F0" w:rsidR="00086576" w:rsidRPr="00086576" w:rsidRDefault="00086576" w:rsidP="00086576">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6B8475F6" w14:textId="4B7E0C5B" w:rsidR="00086576" w:rsidRPr="00086576" w:rsidRDefault="00086576" w:rsidP="00086576">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AE5D12"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3355B5F"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FF3191"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1D4A4A"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B7BEB7"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1C5769"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9522453"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483B13" w14:textId="77777777" w:rsidR="00086576" w:rsidRPr="002B00C9" w:rsidRDefault="00086576" w:rsidP="00086576">
            <w:pPr>
              <w:pStyle w:val="TAH"/>
              <w:rPr>
                <w:rFonts w:eastAsia="Yu Mincho"/>
              </w:rPr>
            </w:pPr>
          </w:p>
        </w:tc>
      </w:tr>
      <w:tr w:rsidR="00086576" w:rsidRPr="002B00C9" w14:paraId="08F2E6FB" w14:textId="77777777" w:rsidTr="00FC21C0">
        <w:trPr>
          <w:trHeight w:val="225"/>
          <w:tblHeader/>
          <w:jc w:val="center"/>
        </w:trPr>
        <w:tc>
          <w:tcPr>
            <w:tcW w:w="1266" w:type="dxa"/>
            <w:vMerge w:val="restart"/>
            <w:tcBorders>
              <w:top w:val="single" w:sz="4" w:space="0" w:color="auto"/>
              <w:left w:val="single" w:sz="4" w:space="0" w:color="auto"/>
              <w:right w:val="single" w:sz="4" w:space="0" w:color="auto"/>
            </w:tcBorders>
            <w:vAlign w:val="center"/>
          </w:tcPr>
          <w:p w14:paraId="429E8F5D" w14:textId="77777777" w:rsidR="00086576" w:rsidRPr="00FC21C0" w:rsidRDefault="00086576" w:rsidP="00086576">
            <w:pPr>
              <w:pStyle w:val="TAH"/>
              <w:rPr>
                <w:lang w:val="en-US"/>
              </w:rPr>
            </w:pPr>
            <w:r w:rsidRPr="00FC21C0">
              <w:rPr>
                <w:lang w:val="en-US"/>
              </w:rPr>
              <w:t xml:space="preserve">Band </w:t>
            </w:r>
            <w:proofErr w:type="spellStart"/>
            <w:r w:rsidRPr="00FC21C0">
              <w:rPr>
                <w:lang w:val="en-US"/>
              </w:rPr>
              <w:t>nB</w:t>
            </w:r>
            <w:proofErr w:type="spellEnd"/>
            <w:r w:rsidRPr="00FC21C0">
              <w:rPr>
                <w:lang w:val="en-US"/>
              </w:rPr>
              <w:t xml:space="preserve">: </w:t>
            </w:r>
            <w:r w:rsidRPr="00086576">
              <w:rPr>
                <w:b w:val="0"/>
                <w:lang w:val="en-US"/>
              </w:rPr>
              <w:t>1432 – 1517 MHz DL / 832 – 862 MHz UL</w:t>
            </w:r>
          </w:p>
          <w:p w14:paraId="4B758312" w14:textId="584BF526" w:rsidR="00086576" w:rsidRPr="00FC21C0" w:rsidRDefault="00086576" w:rsidP="00086576">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632331C" w14:textId="77777777" w:rsidR="00086576" w:rsidRPr="002B00C9" w:rsidRDefault="00086576" w:rsidP="00086576">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7EDFB6C0" w14:textId="1F58B6EA" w:rsidR="00086576" w:rsidRPr="002B00C9" w:rsidRDefault="00086576" w:rsidP="00086576">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772CE12" w14:textId="296DF96A" w:rsidR="00086576" w:rsidRPr="002B00C9" w:rsidRDefault="00086576" w:rsidP="00086576">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A587F27" w14:textId="7B061924" w:rsidR="00086576" w:rsidRPr="002B00C9" w:rsidRDefault="00086576" w:rsidP="00086576">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012C33F" w14:textId="33FF7EC7" w:rsidR="00086576" w:rsidRPr="002B00C9" w:rsidRDefault="00086576" w:rsidP="00086576">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D93E0D"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B2E3D6F"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7F79474"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0070AC5"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934FF3C"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306834"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91A70B3"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26CC1" w14:textId="77777777" w:rsidR="00086576" w:rsidRPr="002B00C9" w:rsidRDefault="00086576" w:rsidP="00086576">
            <w:pPr>
              <w:pStyle w:val="TAH"/>
              <w:rPr>
                <w:rFonts w:eastAsia="Yu Mincho"/>
              </w:rPr>
            </w:pPr>
          </w:p>
        </w:tc>
      </w:tr>
      <w:tr w:rsidR="00086576" w:rsidRPr="002B00C9" w14:paraId="0224F948" w14:textId="77777777" w:rsidTr="00FC21C0">
        <w:trPr>
          <w:trHeight w:val="225"/>
          <w:tblHeader/>
          <w:jc w:val="center"/>
        </w:trPr>
        <w:tc>
          <w:tcPr>
            <w:tcW w:w="1266" w:type="dxa"/>
            <w:vMerge/>
            <w:tcBorders>
              <w:left w:val="single" w:sz="4" w:space="0" w:color="auto"/>
              <w:right w:val="single" w:sz="4" w:space="0" w:color="auto"/>
            </w:tcBorders>
            <w:vAlign w:val="center"/>
          </w:tcPr>
          <w:p w14:paraId="6993EDDE" w14:textId="77777777" w:rsidR="00086576" w:rsidRPr="00FC21C0" w:rsidRDefault="00086576" w:rsidP="00086576">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B1950D0" w14:textId="77777777" w:rsidR="00086576" w:rsidRPr="002B00C9" w:rsidRDefault="00086576" w:rsidP="00086576">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453E1C5F"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D3360F" w14:textId="6BAF6624" w:rsidR="00086576" w:rsidRPr="002B00C9" w:rsidRDefault="00086576" w:rsidP="00086576">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CDDD94" w14:textId="42EE68B7" w:rsidR="00086576" w:rsidRPr="002B00C9" w:rsidRDefault="00086576" w:rsidP="00086576">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BBA419E" w14:textId="4F341536" w:rsidR="00086576" w:rsidRPr="002B00C9" w:rsidRDefault="00086576" w:rsidP="00086576">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37435D9"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C428B70"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FEC3E13"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5163871"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0802337"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D3B87E"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B598680"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89B658" w14:textId="77777777" w:rsidR="00086576" w:rsidRPr="002B00C9" w:rsidRDefault="00086576" w:rsidP="00086576">
            <w:pPr>
              <w:pStyle w:val="TAH"/>
              <w:rPr>
                <w:rFonts w:eastAsia="Yu Mincho"/>
              </w:rPr>
            </w:pPr>
          </w:p>
        </w:tc>
      </w:tr>
      <w:tr w:rsidR="00086576" w:rsidRPr="002B00C9" w14:paraId="6A9CB5E3" w14:textId="77777777" w:rsidTr="00FC21C0">
        <w:trPr>
          <w:trHeight w:val="225"/>
          <w:tblHeader/>
          <w:jc w:val="center"/>
        </w:trPr>
        <w:tc>
          <w:tcPr>
            <w:tcW w:w="1266" w:type="dxa"/>
            <w:vMerge/>
            <w:tcBorders>
              <w:left w:val="single" w:sz="4" w:space="0" w:color="auto"/>
              <w:right w:val="single" w:sz="4" w:space="0" w:color="auto"/>
            </w:tcBorders>
            <w:vAlign w:val="center"/>
          </w:tcPr>
          <w:p w14:paraId="5F7BF22E" w14:textId="77777777" w:rsidR="00086576" w:rsidRPr="00FC21C0" w:rsidRDefault="00086576" w:rsidP="00086576">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106C34E" w14:textId="77777777" w:rsidR="00086576" w:rsidRPr="002B00C9" w:rsidRDefault="00086576" w:rsidP="00086576">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6B7F43BA"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C561FD9" w14:textId="5EC26332" w:rsidR="00086576" w:rsidRPr="00086576" w:rsidRDefault="00086576" w:rsidP="00086576">
            <w:pPr>
              <w:pStyle w:val="TAH"/>
              <w:rPr>
                <w:rFonts w:eastAsia="Yu Mincho"/>
                <w:color w:val="FF0000"/>
              </w:rPr>
            </w:pPr>
            <w:r w:rsidRPr="00086576">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tcPr>
          <w:p w14:paraId="5F108340" w14:textId="40A46397" w:rsidR="00086576" w:rsidRPr="00086576" w:rsidRDefault="00086576" w:rsidP="00086576">
            <w:pPr>
              <w:pStyle w:val="TAH"/>
              <w:rPr>
                <w:rFonts w:eastAsia="Yu Mincho"/>
                <w:color w:val="FF0000"/>
              </w:rPr>
            </w:pPr>
            <w:r w:rsidRPr="00086576">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tcPr>
          <w:p w14:paraId="178809AA" w14:textId="53C46B44" w:rsidR="00086576" w:rsidRPr="00086576" w:rsidRDefault="00086576" w:rsidP="00086576">
            <w:pPr>
              <w:pStyle w:val="TAH"/>
              <w:rPr>
                <w:rFonts w:eastAsia="Yu Mincho"/>
                <w:color w:val="FF0000"/>
              </w:rPr>
            </w:pPr>
            <w:r w:rsidRPr="00086576">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tcPr>
          <w:p w14:paraId="58E7894F"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58B91A3"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65EF04F"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35D539"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41D355"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545BD"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5611FAE"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091CA5" w14:textId="77777777" w:rsidR="00086576" w:rsidRPr="002B00C9" w:rsidRDefault="00086576" w:rsidP="00086576">
            <w:pPr>
              <w:pStyle w:val="TAH"/>
              <w:rPr>
                <w:rFonts w:eastAsia="Yu Mincho"/>
              </w:rPr>
            </w:pPr>
          </w:p>
        </w:tc>
      </w:tr>
      <w:tr w:rsidR="00086576" w:rsidRPr="002B00C9" w14:paraId="4DE17CD5" w14:textId="77777777" w:rsidTr="0027517A">
        <w:trPr>
          <w:trHeight w:val="225"/>
          <w:tblHeader/>
          <w:jc w:val="center"/>
        </w:trPr>
        <w:tc>
          <w:tcPr>
            <w:tcW w:w="1266" w:type="dxa"/>
            <w:vMerge w:val="restart"/>
            <w:tcBorders>
              <w:top w:val="single" w:sz="4" w:space="0" w:color="auto"/>
              <w:left w:val="single" w:sz="4" w:space="0" w:color="auto"/>
              <w:right w:val="single" w:sz="4" w:space="0" w:color="auto"/>
            </w:tcBorders>
            <w:vAlign w:val="center"/>
          </w:tcPr>
          <w:p w14:paraId="66672F56" w14:textId="31EB1B21" w:rsidR="00086576" w:rsidRPr="00FC21C0" w:rsidRDefault="00086576" w:rsidP="00086576">
            <w:pPr>
              <w:pStyle w:val="TAH"/>
              <w:rPr>
                <w:lang w:val="en-US"/>
              </w:rPr>
            </w:pPr>
            <w:r w:rsidRPr="00FC21C0">
              <w:rPr>
                <w:lang w:val="en-US"/>
              </w:rPr>
              <w:t xml:space="preserve">Band </w:t>
            </w:r>
            <w:proofErr w:type="spellStart"/>
            <w:r w:rsidRPr="00FC21C0">
              <w:rPr>
                <w:lang w:val="en-US"/>
              </w:rPr>
              <w:t>nC</w:t>
            </w:r>
            <w:proofErr w:type="spellEnd"/>
            <w:r w:rsidRPr="00FC21C0">
              <w:rPr>
                <w:lang w:val="en-US"/>
              </w:rPr>
              <w:t xml:space="preserve">: </w:t>
            </w:r>
            <w:r w:rsidRPr="00086576">
              <w:rPr>
                <w:b w:val="0"/>
                <w:lang w:val="en-US"/>
              </w:rPr>
              <w:t>1427 – 1432 MHz DL / 880 – 915 MHz UL</w:t>
            </w:r>
            <w:r w:rsidRPr="00FC21C0">
              <w:rPr>
                <w:lang w:val="en-US"/>
              </w:rPr>
              <w:t xml:space="preserve"> </w:t>
            </w:r>
          </w:p>
        </w:tc>
        <w:tc>
          <w:tcPr>
            <w:tcW w:w="587" w:type="dxa"/>
            <w:tcBorders>
              <w:top w:val="single" w:sz="4" w:space="0" w:color="auto"/>
              <w:left w:val="single" w:sz="4" w:space="0" w:color="auto"/>
              <w:bottom w:val="single" w:sz="4" w:space="0" w:color="auto"/>
              <w:right w:val="single" w:sz="4" w:space="0" w:color="auto"/>
            </w:tcBorders>
            <w:vAlign w:val="center"/>
          </w:tcPr>
          <w:p w14:paraId="1F8FDFBE" w14:textId="77777777" w:rsidR="00086576" w:rsidRPr="002B00C9" w:rsidRDefault="00086576" w:rsidP="00086576">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6D874C45" w14:textId="5609B95B" w:rsidR="00086576" w:rsidRPr="002B00C9" w:rsidRDefault="00086576" w:rsidP="00086576">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A85E182" w14:textId="4E18B3B2" w:rsidR="00086576" w:rsidRPr="002B00C9" w:rsidRDefault="00086576" w:rsidP="00086576">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7D292E89" w14:textId="24B29320" w:rsidR="00086576" w:rsidRPr="002B00C9" w:rsidRDefault="00086576" w:rsidP="00086576">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2FEB36C8" w14:textId="71C2F5D5" w:rsidR="00086576" w:rsidRPr="002B00C9" w:rsidRDefault="00086576" w:rsidP="00086576">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6DA1579E"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1AB34BE"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013500B"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FF26280"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0B9C4A9"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1BA47C2"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25FB871"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D338E28" w14:textId="77777777" w:rsidR="00086576" w:rsidRPr="002B00C9" w:rsidRDefault="00086576" w:rsidP="00086576">
            <w:pPr>
              <w:pStyle w:val="TAH"/>
              <w:rPr>
                <w:rFonts w:eastAsia="Yu Mincho"/>
              </w:rPr>
            </w:pPr>
          </w:p>
        </w:tc>
      </w:tr>
      <w:tr w:rsidR="00086576" w:rsidRPr="002B00C9" w14:paraId="3C1FFAA6" w14:textId="77777777" w:rsidTr="0027517A">
        <w:trPr>
          <w:trHeight w:val="225"/>
          <w:tblHeader/>
          <w:jc w:val="center"/>
        </w:trPr>
        <w:tc>
          <w:tcPr>
            <w:tcW w:w="1266" w:type="dxa"/>
            <w:vMerge/>
            <w:tcBorders>
              <w:left w:val="single" w:sz="4" w:space="0" w:color="auto"/>
              <w:right w:val="single" w:sz="4" w:space="0" w:color="auto"/>
            </w:tcBorders>
            <w:vAlign w:val="center"/>
          </w:tcPr>
          <w:p w14:paraId="5E7ECB39" w14:textId="77777777" w:rsidR="00086576" w:rsidRPr="00FC21C0" w:rsidRDefault="00086576" w:rsidP="00086576">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41472D5D" w14:textId="77777777" w:rsidR="00086576" w:rsidRPr="002B00C9" w:rsidRDefault="00086576" w:rsidP="00086576">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2A41296"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B6A0179" w14:textId="5F5DE9F5" w:rsidR="00086576" w:rsidRPr="002B00C9" w:rsidRDefault="00086576" w:rsidP="00086576">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3CC757E6" w14:textId="30E54654" w:rsidR="00086576" w:rsidRPr="002B00C9" w:rsidRDefault="00086576" w:rsidP="00086576">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4683DD55" w14:textId="66C7D4B0" w:rsidR="00086576" w:rsidRPr="002B00C9" w:rsidRDefault="00086576" w:rsidP="00086576">
            <w:pPr>
              <w:pStyle w:val="TAH"/>
              <w:rPr>
                <w:rFonts w:eastAsia="Yu Mincho"/>
              </w:rPr>
            </w:pPr>
            <w:r>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4BCEEA5B"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C019526"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3C3C8D1"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8FBD6FD"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0737251"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7F54F10"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8E6F726" w14:textId="77777777" w:rsidR="00086576" w:rsidRPr="002B00C9" w:rsidRDefault="00086576" w:rsidP="00086576">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FA4460B" w14:textId="77777777" w:rsidR="00086576" w:rsidRPr="002B00C9" w:rsidRDefault="00086576" w:rsidP="00086576">
            <w:pPr>
              <w:pStyle w:val="TAH"/>
              <w:rPr>
                <w:rFonts w:eastAsia="Yu Mincho"/>
              </w:rPr>
            </w:pPr>
          </w:p>
        </w:tc>
      </w:tr>
      <w:tr w:rsidR="00FC21C0" w:rsidRPr="002B00C9" w14:paraId="09222779" w14:textId="77777777" w:rsidTr="0027517A">
        <w:trPr>
          <w:trHeight w:val="225"/>
          <w:tblHeader/>
          <w:jc w:val="center"/>
        </w:trPr>
        <w:tc>
          <w:tcPr>
            <w:tcW w:w="1266" w:type="dxa"/>
            <w:vMerge/>
            <w:tcBorders>
              <w:left w:val="single" w:sz="4" w:space="0" w:color="auto"/>
              <w:bottom w:val="single" w:sz="4" w:space="0" w:color="auto"/>
              <w:right w:val="single" w:sz="4" w:space="0" w:color="auto"/>
            </w:tcBorders>
            <w:vAlign w:val="center"/>
          </w:tcPr>
          <w:p w14:paraId="31DF864D" w14:textId="77777777" w:rsidR="00FC21C0" w:rsidRPr="00FC21C0" w:rsidRDefault="00FC21C0" w:rsidP="0027517A">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67300333" w14:textId="77777777" w:rsidR="00FC21C0" w:rsidRPr="002B00C9" w:rsidRDefault="00FC21C0" w:rsidP="0027517A">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37F7A374"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2467082"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56FD1F"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B397C8E"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76C3BCF"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E3F6771"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701B9D"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4E02D67"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73A9A51"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E3EDD5B"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CBED44A"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FE2C166" w14:textId="77777777" w:rsidR="00FC21C0" w:rsidRPr="002B00C9" w:rsidRDefault="00FC21C0" w:rsidP="0027517A">
            <w:pPr>
              <w:pStyle w:val="TAH"/>
              <w:rPr>
                <w:rFonts w:eastAsia="Yu Mincho"/>
              </w:rPr>
            </w:pPr>
          </w:p>
        </w:tc>
      </w:tr>
      <w:tr w:rsidR="0022618C" w:rsidRPr="002B00C9" w14:paraId="771C0B58" w14:textId="77777777" w:rsidTr="0027517A">
        <w:trPr>
          <w:trHeight w:val="225"/>
          <w:tblHeader/>
          <w:jc w:val="center"/>
        </w:trPr>
        <w:tc>
          <w:tcPr>
            <w:tcW w:w="1266" w:type="dxa"/>
            <w:vMerge w:val="restart"/>
            <w:tcBorders>
              <w:top w:val="single" w:sz="4" w:space="0" w:color="auto"/>
              <w:left w:val="single" w:sz="4" w:space="0" w:color="auto"/>
              <w:right w:val="single" w:sz="4" w:space="0" w:color="auto"/>
            </w:tcBorders>
            <w:vAlign w:val="center"/>
          </w:tcPr>
          <w:p w14:paraId="133CFB85" w14:textId="77777777" w:rsidR="0022618C" w:rsidRPr="00FC21C0" w:rsidRDefault="0022618C" w:rsidP="0022618C">
            <w:pPr>
              <w:pStyle w:val="TAH"/>
              <w:rPr>
                <w:lang w:val="en-US"/>
              </w:rPr>
            </w:pPr>
            <w:r w:rsidRPr="00FC21C0">
              <w:rPr>
                <w:lang w:val="en-US"/>
              </w:rPr>
              <w:t xml:space="preserve">Band </w:t>
            </w:r>
            <w:proofErr w:type="spellStart"/>
            <w:r w:rsidRPr="00FC21C0">
              <w:rPr>
                <w:lang w:val="en-US"/>
              </w:rPr>
              <w:t>nD</w:t>
            </w:r>
            <w:proofErr w:type="spellEnd"/>
            <w:r w:rsidRPr="00FC21C0">
              <w:rPr>
                <w:lang w:val="en-US"/>
              </w:rPr>
              <w:t xml:space="preserve">: </w:t>
            </w:r>
            <w:r w:rsidRPr="00086576">
              <w:rPr>
                <w:b w:val="0"/>
                <w:lang w:val="en-US"/>
              </w:rPr>
              <w:t>1432 – 1517 MHz DL / 880 – 915 MHz UL</w:t>
            </w:r>
          </w:p>
          <w:p w14:paraId="0214F053" w14:textId="68527635" w:rsidR="0022618C" w:rsidRPr="00FC21C0" w:rsidRDefault="0022618C" w:rsidP="0022618C">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7854410B" w14:textId="77777777" w:rsidR="0022618C" w:rsidRPr="002B00C9" w:rsidRDefault="0022618C" w:rsidP="0022618C">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5350393C" w14:textId="1D30F467" w:rsidR="0022618C" w:rsidRPr="002B00C9" w:rsidRDefault="0022618C" w:rsidP="0022618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7B0957A" w14:textId="7A1CDCB2" w:rsidR="0022618C" w:rsidRPr="002B00C9" w:rsidRDefault="0022618C" w:rsidP="0022618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C634BA0" w14:textId="404B8B3B" w:rsidR="0022618C" w:rsidRPr="002B00C9" w:rsidRDefault="0022618C" w:rsidP="0022618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8591EF3" w14:textId="2D2925EF" w:rsidR="0022618C" w:rsidRPr="002B00C9" w:rsidRDefault="0022618C" w:rsidP="0022618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E054AB6"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C0FFA50"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C02B2DE"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E94C664"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C8BB8B4"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739AB14"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A65085D"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0FEB96A" w14:textId="77777777" w:rsidR="0022618C" w:rsidRPr="002B00C9" w:rsidRDefault="0022618C" w:rsidP="0022618C">
            <w:pPr>
              <w:pStyle w:val="TAH"/>
              <w:rPr>
                <w:rFonts w:eastAsia="Yu Mincho"/>
              </w:rPr>
            </w:pPr>
          </w:p>
        </w:tc>
      </w:tr>
      <w:tr w:rsidR="0022618C" w:rsidRPr="002B00C9" w14:paraId="110C8D3C" w14:textId="77777777" w:rsidTr="0027517A">
        <w:trPr>
          <w:trHeight w:val="225"/>
          <w:tblHeader/>
          <w:jc w:val="center"/>
        </w:trPr>
        <w:tc>
          <w:tcPr>
            <w:tcW w:w="1266" w:type="dxa"/>
            <w:vMerge/>
            <w:tcBorders>
              <w:left w:val="single" w:sz="4" w:space="0" w:color="auto"/>
              <w:right w:val="single" w:sz="4" w:space="0" w:color="auto"/>
            </w:tcBorders>
            <w:vAlign w:val="center"/>
          </w:tcPr>
          <w:p w14:paraId="09EC2848" w14:textId="77777777" w:rsidR="0022618C" w:rsidRPr="002B00C9" w:rsidRDefault="0022618C" w:rsidP="0022618C">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43D208A1" w14:textId="77777777" w:rsidR="0022618C" w:rsidRPr="002B00C9" w:rsidRDefault="0022618C" w:rsidP="0022618C">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BA1E459"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CC21EB2" w14:textId="1EA110F3" w:rsidR="0022618C" w:rsidRPr="002B00C9" w:rsidRDefault="0022618C" w:rsidP="0022618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E206FF2" w14:textId="24140CED" w:rsidR="0022618C" w:rsidRPr="002B00C9" w:rsidRDefault="0022618C" w:rsidP="0022618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D739C96" w14:textId="3040A0FD" w:rsidR="0022618C" w:rsidRPr="002B00C9" w:rsidRDefault="0022618C" w:rsidP="0022618C">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74B0222"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39D8B73"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FB7DFD"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41D2A20"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DE5F7F3"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A65F587"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4890420" w14:textId="77777777" w:rsidR="0022618C" w:rsidRPr="002B00C9" w:rsidRDefault="0022618C" w:rsidP="0022618C">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7700F6D" w14:textId="77777777" w:rsidR="0022618C" w:rsidRPr="002B00C9" w:rsidRDefault="0022618C" w:rsidP="0022618C">
            <w:pPr>
              <w:pStyle w:val="TAH"/>
              <w:rPr>
                <w:rFonts w:eastAsia="Yu Mincho"/>
              </w:rPr>
            </w:pPr>
          </w:p>
        </w:tc>
      </w:tr>
      <w:tr w:rsidR="00FC21C0" w:rsidRPr="002B00C9" w14:paraId="0DE63A33" w14:textId="77777777" w:rsidTr="0027517A">
        <w:trPr>
          <w:trHeight w:val="225"/>
          <w:tblHeader/>
          <w:jc w:val="center"/>
        </w:trPr>
        <w:tc>
          <w:tcPr>
            <w:tcW w:w="1266" w:type="dxa"/>
            <w:vMerge/>
            <w:tcBorders>
              <w:left w:val="single" w:sz="4" w:space="0" w:color="auto"/>
              <w:bottom w:val="single" w:sz="4" w:space="0" w:color="auto"/>
              <w:right w:val="single" w:sz="4" w:space="0" w:color="auto"/>
            </w:tcBorders>
            <w:vAlign w:val="center"/>
          </w:tcPr>
          <w:p w14:paraId="2992F8F6" w14:textId="77777777" w:rsidR="00FC21C0" w:rsidRPr="002B00C9" w:rsidRDefault="00FC21C0" w:rsidP="0027517A">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665B7C2" w14:textId="77777777" w:rsidR="00FC21C0" w:rsidRPr="002B00C9" w:rsidRDefault="00FC21C0" w:rsidP="0027517A">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07473E69"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331E6B5" w14:textId="7A64FCB8" w:rsidR="00FC21C0" w:rsidRPr="0022618C" w:rsidRDefault="0022618C" w:rsidP="0027517A">
            <w:pPr>
              <w:pStyle w:val="TAH"/>
              <w:rPr>
                <w:rFonts w:eastAsia="Yu Mincho"/>
                <w:color w:val="FF0000"/>
              </w:rPr>
            </w:pPr>
            <w:r w:rsidRPr="0022618C">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tcPr>
          <w:p w14:paraId="3C6CA02C" w14:textId="26C385D6" w:rsidR="00FC21C0" w:rsidRPr="0022618C" w:rsidRDefault="0022618C" w:rsidP="0027517A">
            <w:pPr>
              <w:pStyle w:val="TAH"/>
              <w:rPr>
                <w:rFonts w:eastAsia="Yu Mincho"/>
                <w:color w:val="FF0000"/>
              </w:rPr>
            </w:pPr>
            <w:r w:rsidRPr="0022618C">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tcPr>
          <w:p w14:paraId="2E497979" w14:textId="2730A724" w:rsidR="00FC21C0" w:rsidRPr="0022618C" w:rsidRDefault="0022618C" w:rsidP="0027517A">
            <w:pPr>
              <w:pStyle w:val="TAH"/>
              <w:rPr>
                <w:rFonts w:eastAsia="Yu Mincho"/>
                <w:color w:val="FF0000"/>
              </w:rPr>
            </w:pPr>
            <w:r w:rsidRPr="0022618C">
              <w:rPr>
                <w:rFonts w:eastAsia="Yu Mincho"/>
                <w:color w:val="FF0000"/>
              </w:rPr>
              <w:t>DL</w:t>
            </w:r>
          </w:p>
        </w:tc>
        <w:tc>
          <w:tcPr>
            <w:tcW w:w="0" w:type="auto"/>
            <w:tcBorders>
              <w:top w:val="single" w:sz="4" w:space="0" w:color="auto"/>
              <w:left w:val="single" w:sz="4" w:space="0" w:color="auto"/>
              <w:bottom w:val="single" w:sz="4" w:space="0" w:color="auto"/>
              <w:right w:val="single" w:sz="4" w:space="0" w:color="auto"/>
            </w:tcBorders>
            <w:vAlign w:val="center"/>
          </w:tcPr>
          <w:p w14:paraId="53C5E75B"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A496413"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C911AD3"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5BED60A"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525F8C1"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CC4C3A8"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392B8B5" w14:textId="77777777" w:rsidR="00FC21C0" w:rsidRPr="002B00C9" w:rsidRDefault="00FC21C0"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EC4C5D4" w14:textId="77777777" w:rsidR="00FC21C0" w:rsidRPr="002B00C9" w:rsidRDefault="00FC21C0" w:rsidP="0027517A">
            <w:pPr>
              <w:pStyle w:val="TAH"/>
              <w:rPr>
                <w:rFonts w:eastAsia="Yu Mincho"/>
              </w:rPr>
            </w:pPr>
          </w:p>
        </w:tc>
      </w:tr>
    </w:tbl>
    <w:p w14:paraId="6E0F7440" w14:textId="442F6124" w:rsidR="00FC21C0" w:rsidRDefault="00FC21C0" w:rsidP="00574BBA">
      <w:pPr>
        <w:tabs>
          <w:tab w:val="num" w:pos="720"/>
          <w:tab w:val="num" w:pos="1440"/>
        </w:tabs>
      </w:pPr>
    </w:p>
    <w:p w14:paraId="2005B731" w14:textId="7ED581D4" w:rsidR="001238AB" w:rsidRDefault="009E2FDF" w:rsidP="00574BBA">
      <w:pPr>
        <w:tabs>
          <w:tab w:val="num" w:pos="720"/>
          <w:tab w:val="num" w:pos="1440"/>
        </w:tabs>
      </w:pPr>
      <w:r>
        <w:lastRenderedPageBreak/>
        <w:t>After excluding different SCS cases based on the earlier</w:t>
      </w:r>
      <w:r w:rsidR="00D91E12">
        <w:t xml:space="preserve"> RAN1 </w:t>
      </w:r>
      <w:r>
        <w:t>agreement for Rel-15</w:t>
      </w:r>
      <w:r w:rsidR="00D91E12">
        <w:t xml:space="preserve">, the </w:t>
      </w:r>
      <w:r>
        <w:t>CBW and SCS table for the new FDD bands looks as follow</w:t>
      </w:r>
      <w:r w:rsidR="001238AB">
        <w:t>s:</w:t>
      </w:r>
    </w:p>
    <w:p w14:paraId="2E95FD42" w14:textId="58674A9F" w:rsidR="001238AB" w:rsidRDefault="001238AB" w:rsidP="002B73BD">
      <w:pPr>
        <w:pStyle w:val="Caption"/>
        <w:keepNext/>
      </w:pPr>
      <w:bookmarkStart w:id="2" w:name="_Ref12867286"/>
      <w:r>
        <w:t xml:space="preserve">Table </w:t>
      </w:r>
      <w:r>
        <w:fldChar w:fldCharType="begin"/>
      </w:r>
      <w:r>
        <w:instrText xml:space="preserve"> SEQ Table \* ARABIC </w:instrText>
      </w:r>
      <w:r>
        <w:fldChar w:fldCharType="separate"/>
      </w:r>
      <w:r>
        <w:rPr>
          <w:noProof/>
        </w:rPr>
        <w:t>3</w:t>
      </w:r>
      <w:r>
        <w:fldChar w:fldCharType="end"/>
      </w:r>
      <w:bookmarkEnd w:id="2"/>
      <w:r>
        <w:t>: CBWs and SCSs for the new FDD bands when considering the RAN1 SCS agreements for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587"/>
        <w:gridCol w:w="623"/>
        <w:gridCol w:w="648"/>
        <w:gridCol w:w="648"/>
        <w:gridCol w:w="648"/>
        <w:gridCol w:w="648"/>
        <w:gridCol w:w="648"/>
        <w:gridCol w:w="648"/>
        <w:gridCol w:w="648"/>
        <w:gridCol w:w="648"/>
        <w:gridCol w:w="648"/>
        <w:gridCol w:w="648"/>
        <w:gridCol w:w="673"/>
      </w:tblGrid>
      <w:tr w:rsidR="009E2FDF" w:rsidRPr="002B00C9" w14:paraId="7E662F25" w14:textId="77777777" w:rsidTr="0027517A">
        <w:trPr>
          <w:trHeight w:val="225"/>
          <w:tblHeader/>
          <w:jc w:val="center"/>
        </w:trPr>
        <w:tc>
          <w:tcPr>
            <w:tcW w:w="1266" w:type="dxa"/>
          </w:tcPr>
          <w:p w14:paraId="28D15CDB" w14:textId="77777777" w:rsidR="009E2FDF" w:rsidRPr="002B00C9" w:rsidRDefault="009E2FDF" w:rsidP="0027517A">
            <w:pPr>
              <w:pStyle w:val="TAH"/>
              <w:keepNext w:val="0"/>
              <w:rPr>
                <w:rFonts w:eastAsia="Yu Mincho"/>
              </w:rPr>
            </w:pPr>
          </w:p>
        </w:tc>
        <w:tc>
          <w:tcPr>
            <w:tcW w:w="8363" w:type="dxa"/>
            <w:gridSpan w:val="13"/>
          </w:tcPr>
          <w:p w14:paraId="02E3F622" w14:textId="77777777" w:rsidR="009E2FDF" w:rsidRPr="002B00C9" w:rsidRDefault="009E2FDF" w:rsidP="0027517A">
            <w:pPr>
              <w:pStyle w:val="TAH"/>
              <w:keepNext w:val="0"/>
              <w:rPr>
                <w:rFonts w:eastAsia="Yu Mincho"/>
              </w:rPr>
            </w:pPr>
            <w:r w:rsidRPr="002B00C9">
              <w:rPr>
                <w:rFonts w:eastAsia="Yu Mincho"/>
              </w:rPr>
              <w:t>NR band / SCS / UE Channel bandwidth</w:t>
            </w:r>
          </w:p>
        </w:tc>
      </w:tr>
      <w:tr w:rsidR="009E2FDF" w:rsidRPr="002B00C9" w14:paraId="679E75DC" w14:textId="77777777" w:rsidTr="0027517A">
        <w:trPr>
          <w:trHeight w:val="225"/>
          <w:tblHeader/>
          <w:jc w:val="center"/>
        </w:trPr>
        <w:tc>
          <w:tcPr>
            <w:tcW w:w="1266" w:type="dxa"/>
            <w:vAlign w:val="center"/>
            <w:hideMark/>
          </w:tcPr>
          <w:p w14:paraId="312B9282" w14:textId="77777777" w:rsidR="009E2FDF" w:rsidRPr="002B00C9" w:rsidRDefault="009E2FDF" w:rsidP="0027517A">
            <w:pPr>
              <w:pStyle w:val="TAH"/>
              <w:keepNext w:val="0"/>
              <w:rPr>
                <w:rFonts w:eastAsia="Yu Mincho"/>
              </w:rPr>
            </w:pPr>
            <w:r w:rsidRPr="002B00C9">
              <w:rPr>
                <w:rFonts w:eastAsia="Yu Mincho"/>
              </w:rPr>
              <w:t>NR Band</w:t>
            </w:r>
          </w:p>
        </w:tc>
        <w:tc>
          <w:tcPr>
            <w:tcW w:w="587" w:type="dxa"/>
            <w:vAlign w:val="center"/>
            <w:hideMark/>
          </w:tcPr>
          <w:p w14:paraId="6FA05D90" w14:textId="77777777" w:rsidR="009E2FDF" w:rsidRPr="002B00C9" w:rsidRDefault="009E2FDF" w:rsidP="0027517A">
            <w:pPr>
              <w:pStyle w:val="TAH"/>
              <w:keepNext w:val="0"/>
              <w:rPr>
                <w:rFonts w:eastAsia="Yu Mincho"/>
              </w:rPr>
            </w:pPr>
            <w:r w:rsidRPr="002B00C9">
              <w:rPr>
                <w:rFonts w:eastAsia="Yu Mincho"/>
              </w:rPr>
              <w:t>SCS</w:t>
            </w:r>
          </w:p>
          <w:p w14:paraId="7632636E" w14:textId="77777777" w:rsidR="009E2FDF" w:rsidRPr="002B00C9" w:rsidRDefault="009E2FDF" w:rsidP="0027517A">
            <w:pPr>
              <w:pStyle w:val="TAH"/>
              <w:keepNext w:val="0"/>
              <w:rPr>
                <w:rFonts w:eastAsia="Yu Mincho"/>
              </w:rPr>
            </w:pPr>
            <w:r w:rsidRPr="002B00C9">
              <w:rPr>
                <w:rFonts w:eastAsia="Yu Mincho"/>
              </w:rPr>
              <w:t>kHz</w:t>
            </w:r>
          </w:p>
        </w:tc>
        <w:tc>
          <w:tcPr>
            <w:tcW w:w="0" w:type="auto"/>
            <w:vAlign w:val="center"/>
            <w:hideMark/>
          </w:tcPr>
          <w:p w14:paraId="061D7890" w14:textId="77777777" w:rsidR="009E2FDF" w:rsidRPr="002B00C9" w:rsidRDefault="009E2FDF" w:rsidP="0027517A">
            <w:pPr>
              <w:pStyle w:val="TAH"/>
              <w:keepNext w:val="0"/>
              <w:rPr>
                <w:rFonts w:eastAsia="Yu Mincho"/>
              </w:rPr>
            </w:pPr>
            <w:r w:rsidRPr="002B00C9">
              <w:rPr>
                <w:rFonts w:eastAsia="Yu Mincho"/>
              </w:rPr>
              <w:t>5 MHz</w:t>
            </w:r>
          </w:p>
        </w:tc>
        <w:tc>
          <w:tcPr>
            <w:tcW w:w="0" w:type="auto"/>
            <w:vAlign w:val="center"/>
            <w:hideMark/>
          </w:tcPr>
          <w:p w14:paraId="33A6DAB2" w14:textId="77777777" w:rsidR="009E2FDF" w:rsidRPr="002B00C9" w:rsidRDefault="009E2FDF" w:rsidP="0027517A">
            <w:pPr>
              <w:pStyle w:val="TAH"/>
              <w:keepNext w:val="0"/>
              <w:rPr>
                <w:rFonts w:eastAsia="Yu Mincho"/>
              </w:rPr>
            </w:pPr>
            <w:r w:rsidRPr="002B00C9">
              <w:rPr>
                <w:rFonts w:eastAsia="Yu Mincho"/>
              </w:rPr>
              <w:t>10 MHz</w:t>
            </w:r>
          </w:p>
        </w:tc>
        <w:tc>
          <w:tcPr>
            <w:tcW w:w="0" w:type="auto"/>
            <w:vAlign w:val="center"/>
            <w:hideMark/>
          </w:tcPr>
          <w:p w14:paraId="2320A2DA" w14:textId="77777777" w:rsidR="009E2FDF" w:rsidRPr="002B00C9" w:rsidRDefault="009E2FDF" w:rsidP="0027517A">
            <w:pPr>
              <w:pStyle w:val="TAH"/>
              <w:keepNext w:val="0"/>
              <w:rPr>
                <w:rFonts w:eastAsia="Yu Mincho"/>
              </w:rPr>
            </w:pPr>
            <w:r w:rsidRPr="002B00C9">
              <w:rPr>
                <w:rFonts w:eastAsia="Yu Mincho"/>
              </w:rPr>
              <w:t>15 MHz</w:t>
            </w:r>
          </w:p>
        </w:tc>
        <w:tc>
          <w:tcPr>
            <w:tcW w:w="0" w:type="auto"/>
            <w:vAlign w:val="center"/>
            <w:hideMark/>
          </w:tcPr>
          <w:p w14:paraId="361443E9" w14:textId="77777777" w:rsidR="009E2FDF" w:rsidRPr="002B00C9" w:rsidRDefault="009E2FDF" w:rsidP="0027517A">
            <w:pPr>
              <w:pStyle w:val="TAH"/>
              <w:keepNext w:val="0"/>
              <w:rPr>
                <w:rFonts w:eastAsia="Yu Mincho"/>
              </w:rPr>
            </w:pPr>
            <w:r w:rsidRPr="002B00C9">
              <w:rPr>
                <w:rFonts w:eastAsia="Yu Mincho"/>
              </w:rPr>
              <w:t>20 MHz</w:t>
            </w:r>
          </w:p>
        </w:tc>
        <w:tc>
          <w:tcPr>
            <w:tcW w:w="0" w:type="auto"/>
            <w:vAlign w:val="center"/>
            <w:hideMark/>
          </w:tcPr>
          <w:p w14:paraId="427E1CC2" w14:textId="77777777" w:rsidR="009E2FDF" w:rsidRPr="002B00C9" w:rsidRDefault="009E2FDF" w:rsidP="0027517A">
            <w:pPr>
              <w:pStyle w:val="TAH"/>
              <w:keepNext w:val="0"/>
              <w:rPr>
                <w:rFonts w:eastAsia="Yu Mincho"/>
              </w:rPr>
            </w:pPr>
            <w:r w:rsidRPr="002B00C9">
              <w:rPr>
                <w:rFonts w:eastAsia="Yu Mincho"/>
              </w:rPr>
              <w:t>25 MHz</w:t>
            </w:r>
          </w:p>
        </w:tc>
        <w:tc>
          <w:tcPr>
            <w:tcW w:w="0" w:type="auto"/>
          </w:tcPr>
          <w:p w14:paraId="7B221384" w14:textId="77777777" w:rsidR="009E2FDF" w:rsidRPr="002B00C9" w:rsidRDefault="009E2FDF" w:rsidP="0027517A">
            <w:pPr>
              <w:pStyle w:val="TAH"/>
              <w:keepNext w:val="0"/>
              <w:rPr>
                <w:rFonts w:eastAsia="Yu Mincho"/>
              </w:rPr>
            </w:pPr>
            <w:r w:rsidRPr="002B00C9">
              <w:rPr>
                <w:rFonts w:eastAsia="Yu Mincho"/>
              </w:rPr>
              <w:t>30 MHz</w:t>
            </w:r>
          </w:p>
        </w:tc>
        <w:tc>
          <w:tcPr>
            <w:tcW w:w="0" w:type="auto"/>
            <w:vAlign w:val="center"/>
            <w:hideMark/>
          </w:tcPr>
          <w:p w14:paraId="6553B55F" w14:textId="77777777" w:rsidR="009E2FDF" w:rsidRPr="002B00C9" w:rsidRDefault="009E2FDF" w:rsidP="0027517A">
            <w:pPr>
              <w:pStyle w:val="TAH"/>
              <w:keepNext w:val="0"/>
              <w:rPr>
                <w:rFonts w:eastAsia="Yu Mincho"/>
              </w:rPr>
            </w:pPr>
            <w:r w:rsidRPr="002B00C9">
              <w:rPr>
                <w:rFonts w:eastAsia="Yu Mincho"/>
              </w:rPr>
              <w:t>40 MHz</w:t>
            </w:r>
          </w:p>
        </w:tc>
        <w:tc>
          <w:tcPr>
            <w:tcW w:w="0" w:type="auto"/>
            <w:vAlign w:val="center"/>
            <w:hideMark/>
          </w:tcPr>
          <w:p w14:paraId="5761F89E" w14:textId="77777777" w:rsidR="009E2FDF" w:rsidRPr="002B00C9" w:rsidRDefault="009E2FDF" w:rsidP="0027517A">
            <w:pPr>
              <w:pStyle w:val="TAH"/>
              <w:keepNext w:val="0"/>
              <w:rPr>
                <w:rFonts w:eastAsia="Yu Mincho"/>
              </w:rPr>
            </w:pPr>
            <w:r w:rsidRPr="002B00C9">
              <w:rPr>
                <w:rFonts w:eastAsia="Yu Mincho"/>
              </w:rPr>
              <w:t>50 MHz</w:t>
            </w:r>
          </w:p>
        </w:tc>
        <w:tc>
          <w:tcPr>
            <w:tcW w:w="0" w:type="auto"/>
            <w:vAlign w:val="center"/>
            <w:hideMark/>
          </w:tcPr>
          <w:p w14:paraId="648BAFF2" w14:textId="77777777" w:rsidR="009E2FDF" w:rsidRPr="002B00C9" w:rsidRDefault="009E2FDF" w:rsidP="0027517A">
            <w:pPr>
              <w:pStyle w:val="TAH"/>
              <w:keepNext w:val="0"/>
              <w:rPr>
                <w:rFonts w:eastAsia="Yu Mincho"/>
              </w:rPr>
            </w:pPr>
            <w:r w:rsidRPr="002B00C9">
              <w:rPr>
                <w:rFonts w:eastAsia="Yu Mincho"/>
              </w:rPr>
              <w:t>60 MHz</w:t>
            </w:r>
          </w:p>
        </w:tc>
        <w:tc>
          <w:tcPr>
            <w:tcW w:w="0" w:type="auto"/>
            <w:vAlign w:val="center"/>
            <w:hideMark/>
          </w:tcPr>
          <w:p w14:paraId="5DE9BBFE" w14:textId="77777777" w:rsidR="009E2FDF" w:rsidRPr="002B00C9" w:rsidRDefault="009E2FDF" w:rsidP="0027517A">
            <w:pPr>
              <w:pStyle w:val="TAH"/>
              <w:keepNext w:val="0"/>
              <w:rPr>
                <w:rFonts w:eastAsia="Yu Mincho"/>
              </w:rPr>
            </w:pPr>
            <w:r w:rsidRPr="002B00C9">
              <w:rPr>
                <w:rFonts w:eastAsia="Yu Mincho"/>
              </w:rPr>
              <w:t>80 MHz</w:t>
            </w:r>
          </w:p>
        </w:tc>
        <w:tc>
          <w:tcPr>
            <w:tcW w:w="0" w:type="auto"/>
          </w:tcPr>
          <w:p w14:paraId="6ADDDA62" w14:textId="77777777" w:rsidR="009E2FDF" w:rsidRPr="002B00C9" w:rsidRDefault="009E2FDF" w:rsidP="0027517A">
            <w:pPr>
              <w:pStyle w:val="TAH"/>
              <w:keepNext w:val="0"/>
              <w:rPr>
                <w:rFonts w:eastAsia="Yu Mincho"/>
              </w:rPr>
            </w:pPr>
            <w:r w:rsidRPr="002B00C9">
              <w:rPr>
                <w:rFonts w:eastAsia="Yu Mincho"/>
              </w:rPr>
              <w:t>90 MHz</w:t>
            </w:r>
          </w:p>
        </w:tc>
        <w:tc>
          <w:tcPr>
            <w:tcW w:w="0" w:type="auto"/>
            <w:vAlign w:val="center"/>
            <w:hideMark/>
          </w:tcPr>
          <w:p w14:paraId="5C0FDD02" w14:textId="77777777" w:rsidR="009E2FDF" w:rsidRPr="002B00C9" w:rsidRDefault="009E2FDF" w:rsidP="0027517A">
            <w:pPr>
              <w:pStyle w:val="TAH"/>
              <w:keepNext w:val="0"/>
              <w:rPr>
                <w:rFonts w:eastAsia="Yu Mincho"/>
              </w:rPr>
            </w:pPr>
            <w:r w:rsidRPr="002B00C9">
              <w:rPr>
                <w:rFonts w:eastAsia="Yu Mincho"/>
              </w:rPr>
              <w:t>100 MHz</w:t>
            </w:r>
          </w:p>
        </w:tc>
      </w:tr>
      <w:tr w:rsidR="009E2FDF" w:rsidRPr="002B00C9" w14:paraId="1A6CA9BF" w14:textId="77777777" w:rsidTr="0027517A">
        <w:trPr>
          <w:trHeight w:val="225"/>
          <w:tblHeader/>
          <w:jc w:val="center"/>
        </w:trPr>
        <w:tc>
          <w:tcPr>
            <w:tcW w:w="1266" w:type="dxa"/>
            <w:vMerge w:val="restart"/>
            <w:tcBorders>
              <w:top w:val="single" w:sz="4" w:space="0" w:color="auto"/>
              <w:left w:val="single" w:sz="4" w:space="0" w:color="auto"/>
              <w:right w:val="single" w:sz="4" w:space="0" w:color="auto"/>
            </w:tcBorders>
            <w:vAlign w:val="center"/>
          </w:tcPr>
          <w:p w14:paraId="451C547C" w14:textId="77777777" w:rsidR="009E2FDF" w:rsidRPr="00FC21C0" w:rsidRDefault="009E2FDF" w:rsidP="0027517A">
            <w:pPr>
              <w:pStyle w:val="TAH"/>
              <w:rPr>
                <w:lang w:val="en-US"/>
              </w:rPr>
            </w:pPr>
            <w:r w:rsidRPr="00FC21C0">
              <w:rPr>
                <w:lang w:val="en-US"/>
              </w:rPr>
              <w:t xml:space="preserve">Band </w:t>
            </w:r>
            <w:proofErr w:type="spellStart"/>
            <w:r w:rsidRPr="00FC21C0">
              <w:rPr>
                <w:lang w:val="en-US"/>
              </w:rPr>
              <w:t>nA</w:t>
            </w:r>
            <w:proofErr w:type="spellEnd"/>
            <w:r w:rsidRPr="00FC21C0">
              <w:rPr>
                <w:lang w:val="en-US"/>
              </w:rPr>
              <w:t xml:space="preserve">: </w:t>
            </w:r>
            <w:r w:rsidRPr="00086576">
              <w:rPr>
                <w:b w:val="0"/>
                <w:lang w:val="en-US"/>
              </w:rPr>
              <w:t>1427 – 1432 MHz DL / 832 – 862 MHz UL</w:t>
            </w:r>
            <w:r w:rsidRPr="00FC21C0">
              <w:rPr>
                <w:lang w:val="en-US"/>
              </w:rPr>
              <w:t xml:space="preserve"> </w:t>
            </w:r>
          </w:p>
        </w:tc>
        <w:tc>
          <w:tcPr>
            <w:tcW w:w="587" w:type="dxa"/>
            <w:tcBorders>
              <w:top w:val="single" w:sz="4" w:space="0" w:color="auto"/>
              <w:left w:val="single" w:sz="4" w:space="0" w:color="auto"/>
              <w:bottom w:val="single" w:sz="4" w:space="0" w:color="auto"/>
              <w:right w:val="single" w:sz="4" w:space="0" w:color="auto"/>
            </w:tcBorders>
            <w:vAlign w:val="center"/>
            <w:hideMark/>
          </w:tcPr>
          <w:p w14:paraId="6AE1F189" w14:textId="77777777" w:rsidR="009E2FDF" w:rsidRPr="002B00C9" w:rsidRDefault="009E2FDF" w:rsidP="0027517A">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78FC0276"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6F76612" w14:textId="77777777" w:rsidR="009E2FDF" w:rsidRPr="009C6C83" w:rsidRDefault="009E2FDF" w:rsidP="0027517A">
            <w:pPr>
              <w:pStyle w:val="TAH"/>
              <w:rPr>
                <w:rFonts w:eastAsia="Yu Mincho"/>
                <w:color w:val="FF0000"/>
              </w:rPr>
            </w:pPr>
            <w:r w:rsidRPr="009C6C83">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0C13AE76" w14:textId="77777777" w:rsidR="009E2FDF" w:rsidRPr="009C6C83" w:rsidRDefault="009E2FDF" w:rsidP="0027517A">
            <w:pPr>
              <w:pStyle w:val="TAH"/>
              <w:rPr>
                <w:rFonts w:eastAsia="Yu Mincho"/>
                <w:color w:val="FF0000"/>
              </w:rPr>
            </w:pPr>
            <w:r w:rsidRPr="009C6C83">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6A18AA53" w14:textId="77777777" w:rsidR="009E2FDF" w:rsidRPr="009C6C83" w:rsidRDefault="009E2FDF" w:rsidP="0027517A">
            <w:pPr>
              <w:pStyle w:val="TAH"/>
              <w:rPr>
                <w:rFonts w:eastAsia="Yu Mincho"/>
                <w:color w:val="FF0000"/>
              </w:rPr>
            </w:pPr>
            <w:r w:rsidRPr="009C6C83">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4F4B1A9A"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F4867BB"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C025FB"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7DFF1A"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B05804"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2D8DE9"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7A9F22B"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C433F" w14:textId="77777777" w:rsidR="009E2FDF" w:rsidRPr="002B00C9" w:rsidRDefault="009E2FDF" w:rsidP="0027517A">
            <w:pPr>
              <w:pStyle w:val="TAH"/>
              <w:rPr>
                <w:rFonts w:eastAsia="Yu Mincho"/>
              </w:rPr>
            </w:pPr>
          </w:p>
        </w:tc>
      </w:tr>
      <w:tr w:rsidR="009E2FDF" w:rsidRPr="002B00C9" w14:paraId="0C21C67E" w14:textId="77777777" w:rsidTr="0027517A">
        <w:trPr>
          <w:trHeight w:val="225"/>
          <w:tblHeader/>
          <w:jc w:val="center"/>
        </w:trPr>
        <w:tc>
          <w:tcPr>
            <w:tcW w:w="1266" w:type="dxa"/>
            <w:vMerge/>
            <w:tcBorders>
              <w:left w:val="single" w:sz="4" w:space="0" w:color="auto"/>
              <w:right w:val="single" w:sz="4" w:space="0" w:color="auto"/>
            </w:tcBorders>
            <w:vAlign w:val="center"/>
          </w:tcPr>
          <w:p w14:paraId="55B8C067" w14:textId="77777777" w:rsidR="009E2FDF" w:rsidRPr="00FC21C0" w:rsidRDefault="009E2FDF" w:rsidP="0027517A">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BBA1C37" w14:textId="77777777" w:rsidR="009E2FDF" w:rsidRPr="002B00C9" w:rsidRDefault="009E2FDF" w:rsidP="0027517A">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1DD939EE"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903208" w14:textId="43679DAE" w:rsidR="009E2FDF" w:rsidRPr="00086576" w:rsidRDefault="009E2FDF" w:rsidP="0027517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03DC3D31" w14:textId="7FE305EF" w:rsidR="009E2FDF" w:rsidRPr="00086576" w:rsidRDefault="009E2FDF" w:rsidP="0027517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332443F0" w14:textId="435DC889" w:rsidR="009E2FDF" w:rsidRPr="00086576" w:rsidRDefault="009E2FDF" w:rsidP="0027517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114F1E70"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34F76C5"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8C335E"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9B61C9"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031E2E"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9B376"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2568D50"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77E890" w14:textId="77777777" w:rsidR="009E2FDF" w:rsidRPr="002B00C9" w:rsidRDefault="009E2FDF" w:rsidP="0027517A">
            <w:pPr>
              <w:pStyle w:val="TAH"/>
              <w:rPr>
                <w:rFonts w:eastAsia="Yu Mincho"/>
              </w:rPr>
            </w:pPr>
          </w:p>
        </w:tc>
      </w:tr>
      <w:tr w:rsidR="009E2FDF" w:rsidRPr="002B00C9" w14:paraId="53F40113" w14:textId="77777777" w:rsidTr="0027517A">
        <w:trPr>
          <w:trHeight w:val="225"/>
          <w:tblHeader/>
          <w:jc w:val="center"/>
        </w:trPr>
        <w:tc>
          <w:tcPr>
            <w:tcW w:w="1266" w:type="dxa"/>
            <w:vMerge/>
            <w:tcBorders>
              <w:left w:val="single" w:sz="4" w:space="0" w:color="auto"/>
              <w:bottom w:val="single" w:sz="4" w:space="0" w:color="auto"/>
              <w:right w:val="single" w:sz="4" w:space="0" w:color="auto"/>
            </w:tcBorders>
            <w:vAlign w:val="center"/>
          </w:tcPr>
          <w:p w14:paraId="06C882A7" w14:textId="77777777" w:rsidR="009E2FDF" w:rsidRPr="00FC21C0" w:rsidRDefault="009E2FDF" w:rsidP="0027517A">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54900F5" w14:textId="77777777" w:rsidR="009E2FDF" w:rsidRPr="002B00C9" w:rsidRDefault="009E2FDF" w:rsidP="0027517A">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6CB68AFF"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1FF4A3B" w14:textId="77777777" w:rsidR="009E2FDF" w:rsidRPr="00086576" w:rsidRDefault="009E2FDF" w:rsidP="0027517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29CF7AFF" w14:textId="77777777" w:rsidR="009E2FDF" w:rsidRPr="00086576" w:rsidRDefault="009E2FDF" w:rsidP="0027517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17AE6002" w14:textId="77777777" w:rsidR="009E2FDF" w:rsidRPr="00086576" w:rsidRDefault="009E2FDF" w:rsidP="0027517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A5D843"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0664A45"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3C214A"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D6071F"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DC182F"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98C0CE"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22970E3"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ADC63F8" w14:textId="77777777" w:rsidR="009E2FDF" w:rsidRPr="002B00C9" w:rsidRDefault="009E2FDF" w:rsidP="0027517A">
            <w:pPr>
              <w:pStyle w:val="TAH"/>
              <w:rPr>
                <w:rFonts w:eastAsia="Yu Mincho"/>
              </w:rPr>
            </w:pPr>
          </w:p>
        </w:tc>
      </w:tr>
      <w:tr w:rsidR="009E2FDF" w:rsidRPr="002B00C9" w14:paraId="198F15C9" w14:textId="77777777" w:rsidTr="0027517A">
        <w:trPr>
          <w:trHeight w:val="225"/>
          <w:tblHeader/>
          <w:jc w:val="center"/>
        </w:trPr>
        <w:tc>
          <w:tcPr>
            <w:tcW w:w="1266" w:type="dxa"/>
            <w:vMerge w:val="restart"/>
            <w:tcBorders>
              <w:top w:val="single" w:sz="4" w:space="0" w:color="auto"/>
              <w:left w:val="single" w:sz="4" w:space="0" w:color="auto"/>
              <w:right w:val="single" w:sz="4" w:space="0" w:color="auto"/>
            </w:tcBorders>
            <w:vAlign w:val="center"/>
          </w:tcPr>
          <w:p w14:paraId="52DA29E4" w14:textId="77777777" w:rsidR="009E2FDF" w:rsidRPr="00FC21C0" w:rsidRDefault="009E2FDF" w:rsidP="0027517A">
            <w:pPr>
              <w:pStyle w:val="TAH"/>
              <w:rPr>
                <w:lang w:val="en-US"/>
              </w:rPr>
            </w:pPr>
            <w:r w:rsidRPr="00FC21C0">
              <w:rPr>
                <w:lang w:val="en-US"/>
              </w:rPr>
              <w:t xml:space="preserve">Band </w:t>
            </w:r>
            <w:proofErr w:type="spellStart"/>
            <w:r w:rsidRPr="00FC21C0">
              <w:rPr>
                <w:lang w:val="en-US"/>
              </w:rPr>
              <w:t>nB</w:t>
            </w:r>
            <w:proofErr w:type="spellEnd"/>
            <w:r w:rsidRPr="00FC21C0">
              <w:rPr>
                <w:lang w:val="en-US"/>
              </w:rPr>
              <w:t xml:space="preserve">: </w:t>
            </w:r>
            <w:r w:rsidRPr="00086576">
              <w:rPr>
                <w:b w:val="0"/>
                <w:lang w:val="en-US"/>
              </w:rPr>
              <w:t>1432 – 1517 MHz DL / 832 – 862 MHz UL</w:t>
            </w:r>
          </w:p>
          <w:p w14:paraId="1685F090" w14:textId="77777777" w:rsidR="009E2FDF" w:rsidRPr="00FC21C0" w:rsidRDefault="009E2FDF" w:rsidP="0027517A">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B6A8AE6" w14:textId="77777777" w:rsidR="009E2FDF" w:rsidRPr="002B00C9" w:rsidRDefault="009E2FDF" w:rsidP="0027517A">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315F5114"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B63699"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9594640"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0E8E7B4"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120DD828"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82A425C"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840965E"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0D570E8"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7596F8A"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18D354"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C702152"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B1E89" w14:textId="77777777" w:rsidR="009E2FDF" w:rsidRPr="002B00C9" w:rsidRDefault="009E2FDF" w:rsidP="0027517A">
            <w:pPr>
              <w:pStyle w:val="TAH"/>
              <w:rPr>
                <w:rFonts w:eastAsia="Yu Mincho"/>
              </w:rPr>
            </w:pPr>
          </w:p>
        </w:tc>
      </w:tr>
      <w:tr w:rsidR="009E2FDF" w:rsidRPr="002B00C9" w14:paraId="38F78EE8" w14:textId="77777777" w:rsidTr="0027517A">
        <w:trPr>
          <w:trHeight w:val="225"/>
          <w:tblHeader/>
          <w:jc w:val="center"/>
        </w:trPr>
        <w:tc>
          <w:tcPr>
            <w:tcW w:w="1266" w:type="dxa"/>
            <w:vMerge/>
            <w:tcBorders>
              <w:left w:val="single" w:sz="4" w:space="0" w:color="auto"/>
              <w:right w:val="single" w:sz="4" w:space="0" w:color="auto"/>
            </w:tcBorders>
            <w:vAlign w:val="center"/>
          </w:tcPr>
          <w:p w14:paraId="21437359" w14:textId="77777777" w:rsidR="009E2FDF" w:rsidRPr="00FC21C0" w:rsidRDefault="009E2FDF" w:rsidP="0027517A">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3ACE111" w14:textId="77777777" w:rsidR="009E2FDF" w:rsidRPr="002B00C9" w:rsidRDefault="009E2FDF" w:rsidP="0027517A">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0A432AD0"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DCE14AD"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5FC03A4"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249FC4"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7811FF56"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57D7DFA"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A56C3DA"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DA4487B"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27D58B1"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C07F7A"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CE74ADA"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F7DBE" w14:textId="77777777" w:rsidR="009E2FDF" w:rsidRPr="002B00C9" w:rsidRDefault="009E2FDF" w:rsidP="0027517A">
            <w:pPr>
              <w:pStyle w:val="TAH"/>
              <w:rPr>
                <w:rFonts w:eastAsia="Yu Mincho"/>
              </w:rPr>
            </w:pPr>
          </w:p>
        </w:tc>
      </w:tr>
      <w:tr w:rsidR="009E2FDF" w:rsidRPr="002B00C9" w14:paraId="2A25ED74" w14:textId="77777777" w:rsidTr="0027517A">
        <w:trPr>
          <w:trHeight w:val="225"/>
          <w:tblHeader/>
          <w:jc w:val="center"/>
        </w:trPr>
        <w:tc>
          <w:tcPr>
            <w:tcW w:w="1266" w:type="dxa"/>
            <w:vMerge/>
            <w:tcBorders>
              <w:left w:val="single" w:sz="4" w:space="0" w:color="auto"/>
              <w:right w:val="single" w:sz="4" w:space="0" w:color="auto"/>
            </w:tcBorders>
            <w:vAlign w:val="center"/>
          </w:tcPr>
          <w:p w14:paraId="0C322C8F" w14:textId="77777777" w:rsidR="009E2FDF" w:rsidRPr="00FC21C0" w:rsidRDefault="009E2FDF" w:rsidP="0027517A">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BE41661" w14:textId="77777777" w:rsidR="009E2FDF" w:rsidRPr="002B00C9" w:rsidRDefault="009E2FDF" w:rsidP="0027517A">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783B7C6C"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D213EBC" w14:textId="2C8A1BDE" w:rsidR="009E2FDF" w:rsidRPr="00086576" w:rsidRDefault="009E2FDF" w:rsidP="0027517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1F7083BF" w14:textId="4F19D195" w:rsidR="009E2FDF" w:rsidRPr="00086576" w:rsidRDefault="009E2FDF" w:rsidP="0027517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3A7AFADF" w14:textId="7918FFCA" w:rsidR="009E2FDF" w:rsidRPr="00086576" w:rsidRDefault="009E2FDF" w:rsidP="0027517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1AF7179A"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14513994"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B1A92F3"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5841FE3"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8C8165E"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0ED1E3"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696E514"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DF1499" w14:textId="77777777" w:rsidR="009E2FDF" w:rsidRPr="002B00C9" w:rsidRDefault="009E2FDF" w:rsidP="0027517A">
            <w:pPr>
              <w:pStyle w:val="TAH"/>
              <w:rPr>
                <w:rFonts w:eastAsia="Yu Mincho"/>
              </w:rPr>
            </w:pPr>
          </w:p>
        </w:tc>
      </w:tr>
      <w:tr w:rsidR="009E2FDF" w:rsidRPr="002B00C9" w14:paraId="07CCB416" w14:textId="77777777" w:rsidTr="0027517A">
        <w:trPr>
          <w:trHeight w:val="225"/>
          <w:tblHeader/>
          <w:jc w:val="center"/>
        </w:trPr>
        <w:tc>
          <w:tcPr>
            <w:tcW w:w="1266" w:type="dxa"/>
            <w:vMerge w:val="restart"/>
            <w:tcBorders>
              <w:top w:val="single" w:sz="4" w:space="0" w:color="auto"/>
              <w:left w:val="single" w:sz="4" w:space="0" w:color="auto"/>
              <w:right w:val="single" w:sz="4" w:space="0" w:color="auto"/>
            </w:tcBorders>
            <w:vAlign w:val="center"/>
          </w:tcPr>
          <w:p w14:paraId="0C1333A4" w14:textId="77777777" w:rsidR="009E2FDF" w:rsidRPr="00FC21C0" w:rsidRDefault="009E2FDF" w:rsidP="0027517A">
            <w:pPr>
              <w:pStyle w:val="TAH"/>
              <w:rPr>
                <w:lang w:val="en-US"/>
              </w:rPr>
            </w:pPr>
            <w:r w:rsidRPr="00FC21C0">
              <w:rPr>
                <w:lang w:val="en-US"/>
              </w:rPr>
              <w:t xml:space="preserve">Band </w:t>
            </w:r>
            <w:proofErr w:type="spellStart"/>
            <w:r w:rsidRPr="00FC21C0">
              <w:rPr>
                <w:lang w:val="en-US"/>
              </w:rPr>
              <w:t>nC</w:t>
            </w:r>
            <w:proofErr w:type="spellEnd"/>
            <w:r w:rsidRPr="00FC21C0">
              <w:rPr>
                <w:lang w:val="en-US"/>
              </w:rPr>
              <w:t xml:space="preserve">: </w:t>
            </w:r>
            <w:r w:rsidRPr="00086576">
              <w:rPr>
                <w:b w:val="0"/>
                <w:lang w:val="en-US"/>
              </w:rPr>
              <w:t>1427 – 1432 MHz DL / 880 – 915 MHz UL</w:t>
            </w:r>
            <w:r w:rsidRPr="00FC21C0">
              <w:rPr>
                <w:lang w:val="en-US"/>
              </w:rPr>
              <w:t xml:space="preserve"> </w:t>
            </w:r>
          </w:p>
        </w:tc>
        <w:tc>
          <w:tcPr>
            <w:tcW w:w="587" w:type="dxa"/>
            <w:tcBorders>
              <w:top w:val="single" w:sz="4" w:space="0" w:color="auto"/>
              <w:left w:val="single" w:sz="4" w:space="0" w:color="auto"/>
              <w:bottom w:val="single" w:sz="4" w:space="0" w:color="auto"/>
              <w:right w:val="single" w:sz="4" w:space="0" w:color="auto"/>
            </w:tcBorders>
            <w:vAlign w:val="center"/>
          </w:tcPr>
          <w:p w14:paraId="57B0CC68" w14:textId="77777777" w:rsidR="009E2FDF" w:rsidRPr="002B00C9" w:rsidRDefault="009E2FDF" w:rsidP="0027517A">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349E839B" w14:textId="77777777" w:rsidR="009E2FDF" w:rsidRPr="009C6C83" w:rsidRDefault="009E2FDF" w:rsidP="0027517A">
            <w:pPr>
              <w:pStyle w:val="TAH"/>
              <w:rPr>
                <w:rFonts w:eastAsia="Yu Mincho"/>
              </w:rPr>
            </w:pPr>
            <w:r w:rsidRPr="009C6C83">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02B9246" w14:textId="77777777" w:rsidR="009E2FDF" w:rsidRPr="009C6C83" w:rsidRDefault="009E2FDF" w:rsidP="0027517A">
            <w:pPr>
              <w:pStyle w:val="TAH"/>
              <w:rPr>
                <w:rFonts w:eastAsia="Yu Mincho"/>
              </w:rPr>
            </w:pPr>
            <w:r w:rsidRPr="009C6C83">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62974D69" w14:textId="77777777" w:rsidR="009E2FDF" w:rsidRPr="009C6C83" w:rsidRDefault="009E2FDF" w:rsidP="0027517A">
            <w:pPr>
              <w:pStyle w:val="TAH"/>
              <w:rPr>
                <w:rFonts w:eastAsia="Yu Mincho"/>
              </w:rPr>
            </w:pPr>
            <w:r w:rsidRPr="009C6C83">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6181A802" w14:textId="77777777" w:rsidR="009E2FDF" w:rsidRPr="009C6C83" w:rsidRDefault="009E2FDF" w:rsidP="0027517A">
            <w:pPr>
              <w:pStyle w:val="TAH"/>
              <w:rPr>
                <w:rFonts w:eastAsia="Yu Mincho"/>
              </w:rPr>
            </w:pPr>
            <w:r w:rsidRPr="009C6C83">
              <w:rPr>
                <w:rFonts w:eastAsia="Yu Mincho"/>
                <w:color w:val="FF0000"/>
              </w:rPr>
              <w:t>UL</w:t>
            </w:r>
          </w:p>
        </w:tc>
        <w:tc>
          <w:tcPr>
            <w:tcW w:w="0" w:type="auto"/>
            <w:tcBorders>
              <w:top w:val="single" w:sz="4" w:space="0" w:color="auto"/>
              <w:left w:val="single" w:sz="4" w:space="0" w:color="auto"/>
              <w:bottom w:val="single" w:sz="4" w:space="0" w:color="auto"/>
              <w:right w:val="single" w:sz="4" w:space="0" w:color="auto"/>
            </w:tcBorders>
            <w:vAlign w:val="center"/>
          </w:tcPr>
          <w:p w14:paraId="46174006"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5000438"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CAE8A3E"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EFA6BAC"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801AF20"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3A85264"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B6D9229"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58CDB7B" w14:textId="77777777" w:rsidR="009E2FDF" w:rsidRPr="002B00C9" w:rsidRDefault="009E2FDF" w:rsidP="0027517A">
            <w:pPr>
              <w:pStyle w:val="TAH"/>
              <w:rPr>
                <w:rFonts w:eastAsia="Yu Mincho"/>
              </w:rPr>
            </w:pPr>
          </w:p>
        </w:tc>
      </w:tr>
      <w:tr w:rsidR="009E2FDF" w:rsidRPr="002B00C9" w14:paraId="0F10C01A" w14:textId="77777777" w:rsidTr="0027517A">
        <w:trPr>
          <w:trHeight w:val="225"/>
          <w:tblHeader/>
          <w:jc w:val="center"/>
        </w:trPr>
        <w:tc>
          <w:tcPr>
            <w:tcW w:w="1266" w:type="dxa"/>
            <w:vMerge/>
            <w:tcBorders>
              <w:left w:val="single" w:sz="4" w:space="0" w:color="auto"/>
              <w:right w:val="single" w:sz="4" w:space="0" w:color="auto"/>
            </w:tcBorders>
            <w:vAlign w:val="center"/>
          </w:tcPr>
          <w:p w14:paraId="53255E86" w14:textId="77777777" w:rsidR="009E2FDF" w:rsidRPr="00FC21C0" w:rsidRDefault="009E2FDF" w:rsidP="0027517A">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5BA80CCD" w14:textId="77777777" w:rsidR="009E2FDF" w:rsidRPr="002B00C9" w:rsidRDefault="009E2FDF" w:rsidP="0027517A">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58FFF14F"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DD93F8F" w14:textId="1BED44E1"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2684550" w14:textId="6681C84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537EB59" w14:textId="495BEC3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D4C94A4"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DEF3337"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C8CA471"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A8D4643"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8CD4F8E"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771E4E8"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67678EE4"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AE1AF5A" w14:textId="77777777" w:rsidR="009E2FDF" w:rsidRPr="002B00C9" w:rsidRDefault="009E2FDF" w:rsidP="0027517A">
            <w:pPr>
              <w:pStyle w:val="TAH"/>
              <w:rPr>
                <w:rFonts w:eastAsia="Yu Mincho"/>
              </w:rPr>
            </w:pPr>
          </w:p>
        </w:tc>
      </w:tr>
      <w:tr w:rsidR="009E2FDF" w:rsidRPr="002B00C9" w14:paraId="3A2B4679" w14:textId="77777777" w:rsidTr="0027517A">
        <w:trPr>
          <w:trHeight w:val="225"/>
          <w:tblHeader/>
          <w:jc w:val="center"/>
        </w:trPr>
        <w:tc>
          <w:tcPr>
            <w:tcW w:w="1266" w:type="dxa"/>
            <w:vMerge/>
            <w:tcBorders>
              <w:left w:val="single" w:sz="4" w:space="0" w:color="auto"/>
              <w:bottom w:val="single" w:sz="4" w:space="0" w:color="auto"/>
              <w:right w:val="single" w:sz="4" w:space="0" w:color="auto"/>
            </w:tcBorders>
            <w:vAlign w:val="center"/>
          </w:tcPr>
          <w:p w14:paraId="10A665F6" w14:textId="77777777" w:rsidR="009E2FDF" w:rsidRPr="00FC21C0" w:rsidRDefault="009E2FDF" w:rsidP="0027517A">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5AA250E7" w14:textId="77777777" w:rsidR="009E2FDF" w:rsidRPr="002B00C9" w:rsidRDefault="009E2FDF" w:rsidP="0027517A">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20069326"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747DB7E"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ABC3D93"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2931137"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F08122B"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53ADD563"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EE018AC"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61F52EF"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7ABD4322"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9C564EA"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4BD3EB3"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B1B1CC3" w14:textId="77777777" w:rsidR="009E2FDF" w:rsidRPr="002B00C9" w:rsidRDefault="009E2FDF" w:rsidP="0027517A">
            <w:pPr>
              <w:pStyle w:val="TAH"/>
              <w:rPr>
                <w:rFonts w:eastAsia="Yu Mincho"/>
              </w:rPr>
            </w:pPr>
          </w:p>
        </w:tc>
      </w:tr>
      <w:tr w:rsidR="009E2FDF" w:rsidRPr="002B00C9" w14:paraId="54B16B24" w14:textId="77777777" w:rsidTr="0027517A">
        <w:trPr>
          <w:trHeight w:val="225"/>
          <w:tblHeader/>
          <w:jc w:val="center"/>
        </w:trPr>
        <w:tc>
          <w:tcPr>
            <w:tcW w:w="1266" w:type="dxa"/>
            <w:vMerge w:val="restart"/>
            <w:tcBorders>
              <w:top w:val="single" w:sz="4" w:space="0" w:color="auto"/>
              <w:left w:val="single" w:sz="4" w:space="0" w:color="auto"/>
              <w:right w:val="single" w:sz="4" w:space="0" w:color="auto"/>
            </w:tcBorders>
            <w:vAlign w:val="center"/>
          </w:tcPr>
          <w:p w14:paraId="293B5D6F" w14:textId="77777777" w:rsidR="009E2FDF" w:rsidRPr="00FC21C0" w:rsidRDefault="009E2FDF" w:rsidP="0027517A">
            <w:pPr>
              <w:pStyle w:val="TAH"/>
              <w:rPr>
                <w:lang w:val="en-US"/>
              </w:rPr>
            </w:pPr>
            <w:r w:rsidRPr="00FC21C0">
              <w:rPr>
                <w:lang w:val="en-US"/>
              </w:rPr>
              <w:t xml:space="preserve">Band </w:t>
            </w:r>
            <w:proofErr w:type="spellStart"/>
            <w:r w:rsidRPr="00FC21C0">
              <w:rPr>
                <w:lang w:val="en-US"/>
              </w:rPr>
              <w:t>nD</w:t>
            </w:r>
            <w:proofErr w:type="spellEnd"/>
            <w:r w:rsidRPr="00FC21C0">
              <w:rPr>
                <w:lang w:val="en-US"/>
              </w:rPr>
              <w:t xml:space="preserve">: </w:t>
            </w:r>
            <w:r w:rsidRPr="00086576">
              <w:rPr>
                <w:b w:val="0"/>
                <w:lang w:val="en-US"/>
              </w:rPr>
              <w:t>1432 – 1517 MHz DL / 880 – 915 MHz UL</w:t>
            </w:r>
          </w:p>
          <w:p w14:paraId="657C3E1E" w14:textId="77777777" w:rsidR="009E2FDF" w:rsidRPr="00FC21C0" w:rsidRDefault="009E2FDF" w:rsidP="0027517A">
            <w:pPr>
              <w:pStyle w:val="TAH"/>
              <w:rPr>
                <w:lang w:val="en-US"/>
              </w:rPr>
            </w:pPr>
          </w:p>
        </w:tc>
        <w:tc>
          <w:tcPr>
            <w:tcW w:w="587" w:type="dxa"/>
            <w:tcBorders>
              <w:top w:val="single" w:sz="4" w:space="0" w:color="auto"/>
              <w:left w:val="single" w:sz="4" w:space="0" w:color="auto"/>
              <w:bottom w:val="single" w:sz="4" w:space="0" w:color="auto"/>
              <w:right w:val="single" w:sz="4" w:space="0" w:color="auto"/>
            </w:tcBorders>
            <w:vAlign w:val="center"/>
          </w:tcPr>
          <w:p w14:paraId="6A67FA16" w14:textId="77777777" w:rsidR="009E2FDF" w:rsidRPr="002B00C9" w:rsidRDefault="009E2FDF" w:rsidP="0027517A">
            <w:pPr>
              <w:pStyle w:val="TAH"/>
              <w:rPr>
                <w:rFonts w:eastAsia="Yu Mincho"/>
              </w:rPr>
            </w:pPr>
            <w:r w:rsidRPr="002B00C9">
              <w:rPr>
                <w:rFonts w:eastAsia="Yu Mincho"/>
              </w:rPr>
              <w:t>15</w:t>
            </w:r>
          </w:p>
        </w:tc>
        <w:tc>
          <w:tcPr>
            <w:tcW w:w="0" w:type="auto"/>
            <w:tcBorders>
              <w:top w:val="single" w:sz="4" w:space="0" w:color="auto"/>
              <w:left w:val="single" w:sz="4" w:space="0" w:color="auto"/>
              <w:bottom w:val="single" w:sz="4" w:space="0" w:color="auto"/>
              <w:right w:val="single" w:sz="4" w:space="0" w:color="auto"/>
            </w:tcBorders>
            <w:vAlign w:val="center"/>
          </w:tcPr>
          <w:p w14:paraId="31F1FB21"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3BF25D"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5CD974D"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B3243AF"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425B5AD4"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45B85114"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B0B52D8"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C75F580"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457D87D"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918F499"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D6C6C79"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338A1E19" w14:textId="77777777" w:rsidR="009E2FDF" w:rsidRPr="002B00C9" w:rsidRDefault="009E2FDF" w:rsidP="0027517A">
            <w:pPr>
              <w:pStyle w:val="TAH"/>
              <w:rPr>
                <w:rFonts w:eastAsia="Yu Mincho"/>
              </w:rPr>
            </w:pPr>
          </w:p>
        </w:tc>
      </w:tr>
      <w:tr w:rsidR="009E2FDF" w:rsidRPr="002B00C9" w14:paraId="1302A5F0" w14:textId="77777777" w:rsidTr="0027517A">
        <w:trPr>
          <w:trHeight w:val="225"/>
          <w:tblHeader/>
          <w:jc w:val="center"/>
        </w:trPr>
        <w:tc>
          <w:tcPr>
            <w:tcW w:w="1266" w:type="dxa"/>
            <w:vMerge/>
            <w:tcBorders>
              <w:left w:val="single" w:sz="4" w:space="0" w:color="auto"/>
              <w:right w:val="single" w:sz="4" w:space="0" w:color="auto"/>
            </w:tcBorders>
            <w:vAlign w:val="center"/>
          </w:tcPr>
          <w:p w14:paraId="3568178D" w14:textId="77777777" w:rsidR="009E2FDF" w:rsidRPr="002B00C9" w:rsidRDefault="009E2FDF" w:rsidP="0027517A">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755C3D08" w14:textId="77777777" w:rsidR="009E2FDF" w:rsidRPr="002B00C9" w:rsidRDefault="009E2FDF" w:rsidP="0027517A">
            <w:pPr>
              <w:pStyle w:val="TAH"/>
              <w:rPr>
                <w:rFonts w:eastAsia="Yu Mincho"/>
              </w:rPr>
            </w:pPr>
            <w:r w:rsidRPr="002B00C9">
              <w:rPr>
                <w:rFonts w:eastAsia="Yu Mincho"/>
              </w:rPr>
              <w:t>30</w:t>
            </w:r>
          </w:p>
        </w:tc>
        <w:tc>
          <w:tcPr>
            <w:tcW w:w="0" w:type="auto"/>
            <w:tcBorders>
              <w:top w:val="single" w:sz="4" w:space="0" w:color="auto"/>
              <w:left w:val="single" w:sz="4" w:space="0" w:color="auto"/>
              <w:bottom w:val="single" w:sz="4" w:space="0" w:color="auto"/>
              <w:right w:val="single" w:sz="4" w:space="0" w:color="auto"/>
            </w:tcBorders>
            <w:vAlign w:val="center"/>
          </w:tcPr>
          <w:p w14:paraId="6E9E60AD"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CEFC7F4"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25D6C644"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3B80E463" w14:textId="77777777" w:rsidR="009E2FDF" w:rsidRPr="002B00C9" w:rsidRDefault="009E2FDF" w:rsidP="0027517A">
            <w:pPr>
              <w:pStyle w:val="TAH"/>
              <w:rPr>
                <w:rFonts w:eastAsia="Yu Mincho"/>
              </w:rPr>
            </w:pPr>
            <w:r w:rsidRPr="002B00C9">
              <w:rPr>
                <w:rFonts w:eastAsia="Yu Mincho"/>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C680F5"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0C4E0C6D"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293F67C6"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07CD6EC"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04DD3DB"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4C55445"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313ECCF5"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149B070" w14:textId="77777777" w:rsidR="009E2FDF" w:rsidRPr="002B00C9" w:rsidRDefault="009E2FDF" w:rsidP="0027517A">
            <w:pPr>
              <w:pStyle w:val="TAH"/>
              <w:rPr>
                <w:rFonts w:eastAsia="Yu Mincho"/>
              </w:rPr>
            </w:pPr>
          </w:p>
        </w:tc>
      </w:tr>
      <w:tr w:rsidR="009E2FDF" w:rsidRPr="002B00C9" w14:paraId="31CA925D" w14:textId="77777777" w:rsidTr="0027517A">
        <w:trPr>
          <w:trHeight w:val="225"/>
          <w:tblHeader/>
          <w:jc w:val="center"/>
        </w:trPr>
        <w:tc>
          <w:tcPr>
            <w:tcW w:w="1266" w:type="dxa"/>
            <w:vMerge/>
            <w:tcBorders>
              <w:left w:val="single" w:sz="4" w:space="0" w:color="auto"/>
              <w:bottom w:val="single" w:sz="4" w:space="0" w:color="auto"/>
              <w:right w:val="single" w:sz="4" w:space="0" w:color="auto"/>
            </w:tcBorders>
            <w:vAlign w:val="center"/>
          </w:tcPr>
          <w:p w14:paraId="67A49538" w14:textId="77777777" w:rsidR="009E2FDF" w:rsidRPr="002B00C9" w:rsidRDefault="009E2FDF" w:rsidP="0027517A">
            <w:pPr>
              <w:pStyle w:val="TAH"/>
              <w:rPr>
                <w:rFonts w:eastAsia="Yu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FFD658E" w14:textId="77777777" w:rsidR="009E2FDF" w:rsidRPr="002B00C9" w:rsidRDefault="009E2FDF" w:rsidP="0027517A">
            <w:pPr>
              <w:pStyle w:val="TAH"/>
              <w:rPr>
                <w:rFonts w:eastAsia="Yu Mincho"/>
              </w:rPr>
            </w:pPr>
            <w:r w:rsidRPr="002B00C9">
              <w:rPr>
                <w:rFonts w:eastAsia="Yu Mincho"/>
              </w:rPr>
              <w:t>60</w:t>
            </w:r>
          </w:p>
        </w:tc>
        <w:tc>
          <w:tcPr>
            <w:tcW w:w="0" w:type="auto"/>
            <w:tcBorders>
              <w:top w:val="single" w:sz="4" w:space="0" w:color="auto"/>
              <w:left w:val="single" w:sz="4" w:space="0" w:color="auto"/>
              <w:bottom w:val="single" w:sz="4" w:space="0" w:color="auto"/>
              <w:right w:val="single" w:sz="4" w:space="0" w:color="auto"/>
            </w:tcBorders>
            <w:vAlign w:val="center"/>
          </w:tcPr>
          <w:p w14:paraId="272DB4C1"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F7C247C" w14:textId="230A2C78" w:rsidR="009E2FDF" w:rsidRPr="0022618C" w:rsidRDefault="009E2FDF" w:rsidP="0027517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789070C0" w14:textId="36602F7A" w:rsidR="009E2FDF" w:rsidRPr="0022618C" w:rsidRDefault="009E2FDF" w:rsidP="0027517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58426F6F" w14:textId="78783397" w:rsidR="009E2FDF" w:rsidRPr="0022618C" w:rsidRDefault="009E2FDF" w:rsidP="0027517A">
            <w:pPr>
              <w:pStyle w:val="TAH"/>
              <w:rPr>
                <w:rFonts w:eastAsia="Yu Mincho"/>
                <w:color w:val="FF0000"/>
              </w:rPr>
            </w:pPr>
          </w:p>
        </w:tc>
        <w:tc>
          <w:tcPr>
            <w:tcW w:w="0" w:type="auto"/>
            <w:tcBorders>
              <w:top w:val="single" w:sz="4" w:space="0" w:color="auto"/>
              <w:left w:val="single" w:sz="4" w:space="0" w:color="auto"/>
              <w:bottom w:val="single" w:sz="4" w:space="0" w:color="auto"/>
              <w:right w:val="single" w:sz="4" w:space="0" w:color="auto"/>
            </w:tcBorders>
            <w:vAlign w:val="center"/>
          </w:tcPr>
          <w:p w14:paraId="07B9CE91"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7E3650F6"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04CCE7BB"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43E295E0"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669C7AE7"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1C23E987"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tcPr>
          <w:p w14:paraId="28C2B251" w14:textId="77777777" w:rsidR="009E2FDF" w:rsidRPr="002B00C9" w:rsidRDefault="009E2FDF" w:rsidP="0027517A">
            <w:pPr>
              <w:pStyle w:val="TAH"/>
              <w:rPr>
                <w:rFonts w:eastAsia="Yu Mincho"/>
              </w:rPr>
            </w:pPr>
          </w:p>
        </w:tc>
        <w:tc>
          <w:tcPr>
            <w:tcW w:w="0" w:type="auto"/>
            <w:tcBorders>
              <w:top w:val="single" w:sz="4" w:space="0" w:color="auto"/>
              <w:left w:val="single" w:sz="4" w:space="0" w:color="auto"/>
              <w:bottom w:val="single" w:sz="4" w:space="0" w:color="auto"/>
              <w:right w:val="single" w:sz="4" w:space="0" w:color="auto"/>
            </w:tcBorders>
            <w:vAlign w:val="center"/>
          </w:tcPr>
          <w:p w14:paraId="503F91D6" w14:textId="77777777" w:rsidR="009E2FDF" w:rsidRPr="002B00C9" w:rsidRDefault="009E2FDF" w:rsidP="0027517A">
            <w:pPr>
              <w:pStyle w:val="TAH"/>
              <w:rPr>
                <w:rFonts w:eastAsia="Yu Mincho"/>
              </w:rPr>
            </w:pPr>
          </w:p>
        </w:tc>
      </w:tr>
    </w:tbl>
    <w:p w14:paraId="61F076F3" w14:textId="61103E70" w:rsidR="009E2FDF" w:rsidRDefault="009E2FDF" w:rsidP="00574BBA">
      <w:pPr>
        <w:tabs>
          <w:tab w:val="num" w:pos="720"/>
          <w:tab w:val="num" w:pos="1440"/>
        </w:tabs>
      </w:pPr>
    </w:p>
    <w:p w14:paraId="109ACDD0" w14:textId="056A195C" w:rsidR="007119C4" w:rsidRDefault="007119C4" w:rsidP="00574BBA">
      <w:pPr>
        <w:tabs>
          <w:tab w:val="num" w:pos="720"/>
          <w:tab w:val="num" w:pos="1440"/>
        </w:tabs>
      </w:pPr>
      <w:r>
        <w:t xml:space="preserve">The remaining </w:t>
      </w:r>
      <w:r w:rsidR="0043473A">
        <w:t>open item to decide for</w:t>
      </w:r>
      <w:r w:rsidR="00C66CC0">
        <w:t xml:space="preserve"> the bands ‘</w:t>
      </w:r>
      <w:proofErr w:type="spellStart"/>
      <w:r w:rsidR="00C66CC0">
        <w:t>nA</w:t>
      </w:r>
      <w:proofErr w:type="spellEnd"/>
      <w:r w:rsidR="00C66CC0">
        <w:t>’ and ‘</w:t>
      </w:r>
      <w:proofErr w:type="spellStart"/>
      <w:r w:rsidR="00C66CC0">
        <w:t>nC</w:t>
      </w:r>
      <w:proofErr w:type="spellEnd"/>
      <w:r w:rsidR="00C66CC0">
        <w:t>’ is</w:t>
      </w:r>
      <w:r>
        <w:t xml:space="preserve"> whether possible UL CBW options c</w:t>
      </w:r>
      <w:r w:rsidR="0043473A">
        <w:t>an</w:t>
      </w:r>
      <w:r>
        <w:t xml:space="preserve"> be wider than th</w:t>
      </w:r>
      <w:r w:rsidR="0043473A">
        <w:t>e CBW</w:t>
      </w:r>
      <w:r>
        <w:t xml:space="preserve"> of DL</w:t>
      </w:r>
      <w:r w:rsidR="0043473A">
        <w:t xml:space="preserve"> i.e. if the yellow highlight UL CBWs should be supported for the new FDD bands</w:t>
      </w:r>
      <w:r>
        <w:t xml:space="preserve">. In the current asymmetric CBW cases DL has always wider CBW options than UL. </w:t>
      </w:r>
    </w:p>
    <w:p w14:paraId="09E61556" w14:textId="77777777" w:rsidR="002B73BD" w:rsidRPr="002B73BD" w:rsidRDefault="00956B78" w:rsidP="00574BBA">
      <w:pPr>
        <w:tabs>
          <w:tab w:val="num" w:pos="720"/>
          <w:tab w:val="num" w:pos="1440"/>
        </w:tabs>
        <w:rPr>
          <w:b/>
        </w:rPr>
      </w:pPr>
      <w:r w:rsidRPr="002B73BD">
        <w:rPr>
          <w:b/>
        </w:rPr>
        <w:t>Proposal 1:</w:t>
      </w:r>
    </w:p>
    <w:p w14:paraId="063B2A63" w14:textId="7274D125" w:rsidR="00956B78" w:rsidRPr="002B73BD" w:rsidRDefault="00956B78" w:rsidP="00956B78">
      <w:pPr>
        <w:pStyle w:val="ListParagraph"/>
        <w:numPr>
          <w:ilvl w:val="0"/>
          <w:numId w:val="45"/>
        </w:numPr>
        <w:tabs>
          <w:tab w:val="num" w:pos="1440"/>
        </w:tabs>
        <w:rPr>
          <w:b/>
          <w:sz w:val="20"/>
          <w:lang w:val="en-US"/>
        </w:rPr>
      </w:pPr>
      <w:r w:rsidRPr="002B73BD">
        <w:rPr>
          <w:b/>
          <w:sz w:val="20"/>
          <w:lang w:val="en-US"/>
        </w:rPr>
        <w:t xml:space="preserve">Confirm channel </w:t>
      </w:r>
      <w:proofErr w:type="spellStart"/>
      <w:r w:rsidRPr="002B73BD">
        <w:rPr>
          <w:b/>
          <w:sz w:val="20"/>
          <w:lang w:val="en-US"/>
        </w:rPr>
        <w:t>bandswidths</w:t>
      </w:r>
      <w:proofErr w:type="spellEnd"/>
      <w:r w:rsidRPr="002B73BD">
        <w:rPr>
          <w:b/>
          <w:sz w:val="20"/>
          <w:lang w:val="en-US"/>
        </w:rPr>
        <w:t xml:space="preserve"> and SCSs marked with ‘YES’ for the new FDD bands based on the </w:t>
      </w:r>
      <w:r w:rsidRPr="002B73BD">
        <w:rPr>
          <w:b/>
          <w:sz w:val="20"/>
          <w:lang w:val="en-US"/>
        </w:rPr>
        <w:fldChar w:fldCharType="begin"/>
      </w:r>
      <w:r w:rsidRPr="002B73BD">
        <w:rPr>
          <w:b/>
          <w:sz w:val="20"/>
          <w:lang w:val="en-US"/>
        </w:rPr>
        <w:instrText xml:space="preserve"> REF _Ref12867286  \* MERGEFORMAT </w:instrText>
      </w:r>
      <w:r w:rsidRPr="002B73BD">
        <w:rPr>
          <w:b/>
          <w:sz w:val="20"/>
          <w:lang w:val="en-US"/>
        </w:rPr>
        <w:fldChar w:fldCharType="separate"/>
      </w:r>
      <w:r w:rsidRPr="002B73BD">
        <w:rPr>
          <w:b/>
          <w:sz w:val="20"/>
          <w:lang w:val="en-US"/>
        </w:rPr>
        <w:t>Table 3</w:t>
      </w:r>
      <w:r w:rsidRPr="002B73BD">
        <w:rPr>
          <w:b/>
          <w:sz w:val="20"/>
          <w:lang w:val="en-US"/>
        </w:rPr>
        <w:fldChar w:fldCharType="end"/>
      </w:r>
      <w:r w:rsidRPr="002B73BD">
        <w:rPr>
          <w:b/>
          <w:sz w:val="20"/>
          <w:lang w:val="en-US"/>
        </w:rPr>
        <w:t xml:space="preserve"> of this document</w:t>
      </w:r>
    </w:p>
    <w:p w14:paraId="100D0ACC" w14:textId="0E715BA9" w:rsidR="00956B78" w:rsidRPr="002B73BD" w:rsidRDefault="00956B78" w:rsidP="002B73BD">
      <w:pPr>
        <w:pStyle w:val="ListParagraph"/>
        <w:numPr>
          <w:ilvl w:val="0"/>
          <w:numId w:val="45"/>
        </w:numPr>
        <w:tabs>
          <w:tab w:val="num" w:pos="1440"/>
        </w:tabs>
        <w:rPr>
          <w:b/>
          <w:sz w:val="20"/>
          <w:lang w:val="en-US"/>
        </w:rPr>
      </w:pPr>
      <w:r w:rsidRPr="002B73BD">
        <w:rPr>
          <w:b/>
          <w:sz w:val="20"/>
          <w:lang w:val="en-US"/>
        </w:rPr>
        <w:t>Decide if UL channel bandwidths marked with ‘UL’ should be supported for the new FDD bands</w:t>
      </w:r>
    </w:p>
    <w:p w14:paraId="12062136" w14:textId="1034C240" w:rsidR="00FC21C0" w:rsidRDefault="00FC21C0" w:rsidP="00574BBA">
      <w:pPr>
        <w:tabs>
          <w:tab w:val="num" w:pos="720"/>
          <w:tab w:val="num" w:pos="1440"/>
        </w:tabs>
      </w:pPr>
    </w:p>
    <w:p w14:paraId="530CDC7A" w14:textId="35254704" w:rsidR="00FC21C0" w:rsidRPr="002B73BD" w:rsidRDefault="00FA27F7" w:rsidP="00574BBA">
      <w:pPr>
        <w:tabs>
          <w:tab w:val="num" w:pos="720"/>
          <w:tab w:val="num" w:pos="1440"/>
        </w:tabs>
        <w:rPr>
          <w:b/>
        </w:rPr>
      </w:pPr>
      <w:r w:rsidRPr="002B73BD">
        <w:rPr>
          <w:b/>
        </w:rPr>
        <w:t xml:space="preserve">Variable Duplex </w:t>
      </w:r>
      <w:r w:rsidR="002E4EEF">
        <w:rPr>
          <w:b/>
        </w:rPr>
        <w:t>Operations</w:t>
      </w:r>
      <w:r w:rsidRPr="002B73BD">
        <w:rPr>
          <w:b/>
        </w:rPr>
        <w:t>:</w:t>
      </w:r>
    </w:p>
    <w:p w14:paraId="031ABE82" w14:textId="4222F97D" w:rsidR="005358B9" w:rsidRDefault="00021EBF" w:rsidP="00574BBA">
      <w:pPr>
        <w:tabs>
          <w:tab w:val="num" w:pos="720"/>
          <w:tab w:val="num" w:pos="1440"/>
        </w:tabs>
      </w:pPr>
      <w:r>
        <w:t xml:space="preserve">Since the DL and UL frequencies of these new NR FDD bands may be licensed independently from each other, some level of variable duplex operations </w:t>
      </w:r>
      <w:proofErr w:type="gramStart"/>
      <w:r>
        <w:t>are</w:t>
      </w:r>
      <w:proofErr w:type="gramEnd"/>
      <w:r>
        <w:t xml:space="preserve"> needed.</w:t>
      </w:r>
      <w:r w:rsidR="006C5D7D">
        <w:t xml:space="preserve"> </w:t>
      </w:r>
      <w:proofErr w:type="gramStart"/>
      <w:r w:rsidR="006C5D7D">
        <w:t>Also</w:t>
      </w:r>
      <w:proofErr w:type="gramEnd"/>
      <w:r w:rsidR="006C5D7D">
        <w:t xml:space="preserve"> it is important to ensure that the existing FDD bands n8 and 20, which are utilized for the UL of the new FDD bands, can be operated as currently planned</w:t>
      </w:r>
      <w:r w:rsidR="00613352">
        <w:t>. Thus, it should be possible to align UL carrier frequencies for the new and existing FDD bands. O</w:t>
      </w:r>
      <w:r>
        <w:t>nce the channel bandwidth and subcarrier spacing</w:t>
      </w:r>
      <w:r w:rsidR="00613352">
        <w:t xml:space="preserve"> options are</w:t>
      </w:r>
      <w:r>
        <w:t xml:space="preserve"> decided</w:t>
      </w:r>
      <w:r w:rsidR="00613352">
        <w:t xml:space="preserve"> for the new bands</w:t>
      </w:r>
      <w:r>
        <w:t>, it is possible to identify</w:t>
      </w:r>
      <w:r w:rsidR="00A1274F">
        <w:t xml:space="preserve"> a set of</w:t>
      </w:r>
      <w:r>
        <w:t xml:space="preserve"> duplex </w:t>
      </w:r>
      <w:r w:rsidR="0027517A">
        <w:t>distances</w:t>
      </w:r>
      <w:r>
        <w:t xml:space="preserve"> needed for each band.</w:t>
      </w:r>
    </w:p>
    <w:p w14:paraId="09463654" w14:textId="510FE1E4" w:rsidR="00B17753" w:rsidRPr="00B17753" w:rsidRDefault="00B17753" w:rsidP="00574BBA">
      <w:pPr>
        <w:tabs>
          <w:tab w:val="num" w:pos="720"/>
          <w:tab w:val="num" w:pos="1440"/>
        </w:tabs>
        <w:rPr>
          <w:b/>
        </w:rPr>
      </w:pPr>
      <w:r w:rsidRPr="00B17753">
        <w:rPr>
          <w:b/>
        </w:rPr>
        <w:t>UE Capabilities:</w:t>
      </w:r>
    </w:p>
    <w:p w14:paraId="61B87F45" w14:textId="5802F645" w:rsidR="000A6CA5" w:rsidRDefault="00560B46" w:rsidP="00574BBA">
      <w:pPr>
        <w:tabs>
          <w:tab w:val="num" w:pos="720"/>
          <w:tab w:val="num" w:pos="1440"/>
        </w:tabs>
        <w:rPr>
          <w:bCs/>
          <w:lang w:val="en-US" w:eastAsia="zh-CN"/>
        </w:rPr>
      </w:pPr>
      <w:r>
        <w:t>The objectives of the WID in [1] defines that the requirement</w:t>
      </w:r>
      <w:r w:rsidR="00F85985">
        <w:t>s</w:t>
      </w:r>
      <w:r>
        <w:t xml:space="preserve"> are release independent from the Rel-15 onwards. The objectives also define that </w:t>
      </w:r>
      <w:r w:rsidR="00544DF9">
        <w:t xml:space="preserve">for these new FDD bands </w:t>
      </w:r>
      <w:r>
        <w:t>u</w:t>
      </w:r>
      <w:r w:rsidRPr="00410025">
        <w:rPr>
          <w:bCs/>
          <w:lang w:val="en-US" w:eastAsia="zh-CN"/>
        </w:rPr>
        <w:t>plink sharing operation of the NR uplink carrier with an LTE uplink carrier</w:t>
      </w:r>
      <w:r>
        <w:rPr>
          <w:bCs/>
          <w:lang w:val="en-US" w:eastAsia="zh-CN"/>
        </w:rPr>
        <w:t xml:space="preserve"> should be made possible both from the network perspective (standalone operations) and from the UE perspective </w:t>
      </w:r>
      <w:r w:rsidRPr="00410025">
        <w:rPr>
          <w:bCs/>
          <w:lang w:val="en-US" w:eastAsia="zh-CN"/>
        </w:rPr>
        <w:t>(ULSUP-TDM and ULSUP-FDM) in case of EN-DC operation</w:t>
      </w:r>
      <w:r>
        <w:rPr>
          <w:bCs/>
          <w:lang w:val="en-US" w:eastAsia="zh-CN"/>
        </w:rPr>
        <w:t xml:space="preserve">. </w:t>
      </w:r>
    </w:p>
    <w:p w14:paraId="34B80238" w14:textId="40B305F2" w:rsidR="002B73BD" w:rsidRPr="003D6F3E" w:rsidRDefault="00FC289A" w:rsidP="003D6F3E">
      <w:pPr>
        <w:tabs>
          <w:tab w:val="num" w:pos="720"/>
          <w:tab w:val="num" w:pos="1440"/>
        </w:tabs>
      </w:pPr>
      <w:r>
        <w:t>Considering that RAN2 has earlier requested clarifications on UE E-UTRA – NR carrier sharing related UE capabilities from RAN4 and RAN1 in [2]</w:t>
      </w:r>
      <w:r w:rsidR="002B73BD">
        <w:t>,</w:t>
      </w:r>
      <w:r>
        <w:t xml:space="preserve"> it</w:t>
      </w:r>
      <w:r w:rsidR="002B73BD">
        <w:t xml:space="preserve"> woul</w:t>
      </w:r>
      <w:r w:rsidR="005A3076">
        <w:t>d</w:t>
      </w:r>
      <w:r>
        <w:t xml:space="preserve"> be beneficial to clarify to RAN2 that the following UE capability ‘</w:t>
      </w:r>
      <w:r w:rsidRPr="00FC289A">
        <w:rPr>
          <w:i/>
        </w:rPr>
        <w:t>ul-</w:t>
      </w:r>
      <w:proofErr w:type="spellStart"/>
      <w:r w:rsidRPr="00FC289A">
        <w:rPr>
          <w:i/>
        </w:rPr>
        <w:t>SharingEUTRA</w:t>
      </w:r>
      <w:proofErr w:type="spellEnd"/>
      <w:r w:rsidRPr="00FC289A">
        <w:rPr>
          <w:i/>
        </w:rPr>
        <w:t>-NR</w:t>
      </w:r>
      <w:r>
        <w:t xml:space="preserve">’ is expected to be used also for NR FDD bands similar as for NR SUL bands. </w:t>
      </w:r>
      <w:r w:rsidR="002B73BD">
        <w:t xml:space="preserve">In </w:t>
      </w:r>
      <w:r w:rsidR="00827232">
        <w:t xml:space="preserve">the LS in </w:t>
      </w:r>
      <w:r w:rsidR="002B73BD">
        <w:t xml:space="preserve">[4] RAN1 </w:t>
      </w:r>
      <w:r w:rsidR="00E64BBB">
        <w:t xml:space="preserve">has </w:t>
      </w:r>
      <w:r w:rsidR="002B73BD">
        <w:t xml:space="preserve">already confirmed that its Rel-15 specifications support </w:t>
      </w:r>
      <w:r w:rsidR="009A148A">
        <w:t>UL sharing from the UE perspective for FDD bands.</w:t>
      </w:r>
    </w:p>
    <w:p w14:paraId="5CF4CBFD" w14:textId="77777777" w:rsidR="002B73BD" w:rsidRDefault="002B73BD" w:rsidP="00574BBA">
      <w:pPr>
        <w:tabs>
          <w:tab w:val="num" w:pos="720"/>
          <w:tab w:val="num" w:pos="1440"/>
        </w:tabs>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C289A" w:rsidRPr="00C13E9E" w14:paraId="069AEDA5" w14:textId="77777777" w:rsidTr="0027517A">
        <w:trPr>
          <w:cantSplit/>
          <w:tblHeader/>
        </w:trPr>
        <w:tc>
          <w:tcPr>
            <w:tcW w:w="6917" w:type="dxa"/>
          </w:tcPr>
          <w:p w14:paraId="7923C3FF" w14:textId="77777777" w:rsidR="00FC289A" w:rsidRPr="00C13E9E" w:rsidRDefault="00FC289A" w:rsidP="0027517A">
            <w:pPr>
              <w:pStyle w:val="TAL"/>
              <w:rPr>
                <w:b/>
                <w:i/>
              </w:rPr>
            </w:pPr>
            <w:r w:rsidRPr="00C13E9E">
              <w:rPr>
                <w:b/>
                <w:i/>
              </w:rPr>
              <w:lastRenderedPageBreak/>
              <w:t>ul-</w:t>
            </w:r>
            <w:proofErr w:type="spellStart"/>
            <w:r w:rsidRPr="00C13E9E">
              <w:rPr>
                <w:b/>
                <w:i/>
              </w:rPr>
              <w:t>SharingEUTRA</w:t>
            </w:r>
            <w:proofErr w:type="spellEnd"/>
            <w:r w:rsidRPr="00C13E9E">
              <w:rPr>
                <w:b/>
                <w:i/>
              </w:rPr>
              <w:t>-NR</w:t>
            </w:r>
          </w:p>
          <w:p w14:paraId="6C2311E2" w14:textId="77777777" w:rsidR="00FC289A" w:rsidRPr="00C13E9E" w:rsidRDefault="00FC289A" w:rsidP="0027517A">
            <w:pPr>
              <w:pStyle w:val="TAL"/>
            </w:pPr>
            <w:r w:rsidRPr="00C13E9E">
              <w:t>Indicates whether the UE supports EN-DC with EUTRA-NR coexistence in UL sharing via TDM only, FDM only, or both TDM and FDM from UE perspective as specified in TS 38.101-3 [4].</w:t>
            </w:r>
          </w:p>
        </w:tc>
        <w:tc>
          <w:tcPr>
            <w:tcW w:w="709" w:type="dxa"/>
          </w:tcPr>
          <w:p w14:paraId="1871FBDF" w14:textId="77777777" w:rsidR="00FC289A" w:rsidRPr="00C13E9E" w:rsidRDefault="00FC289A" w:rsidP="0027517A">
            <w:pPr>
              <w:pStyle w:val="TAL"/>
              <w:jc w:val="center"/>
            </w:pPr>
            <w:r w:rsidRPr="00C13E9E">
              <w:t>BC</w:t>
            </w:r>
          </w:p>
        </w:tc>
        <w:tc>
          <w:tcPr>
            <w:tcW w:w="567" w:type="dxa"/>
          </w:tcPr>
          <w:p w14:paraId="67D85BB9" w14:textId="77777777" w:rsidR="00FC289A" w:rsidRPr="00C13E9E" w:rsidRDefault="00FC289A" w:rsidP="0027517A">
            <w:pPr>
              <w:pStyle w:val="TAL"/>
              <w:jc w:val="center"/>
            </w:pPr>
            <w:r w:rsidRPr="00C13E9E">
              <w:t>No</w:t>
            </w:r>
          </w:p>
        </w:tc>
        <w:tc>
          <w:tcPr>
            <w:tcW w:w="709" w:type="dxa"/>
          </w:tcPr>
          <w:p w14:paraId="7243AD82" w14:textId="77777777" w:rsidR="00FC289A" w:rsidRPr="00C13E9E" w:rsidRDefault="00FC289A" w:rsidP="0027517A">
            <w:pPr>
              <w:pStyle w:val="TAL"/>
              <w:jc w:val="center"/>
            </w:pPr>
            <w:r w:rsidRPr="00C13E9E">
              <w:t>No</w:t>
            </w:r>
          </w:p>
        </w:tc>
        <w:tc>
          <w:tcPr>
            <w:tcW w:w="728" w:type="dxa"/>
          </w:tcPr>
          <w:p w14:paraId="2964443F" w14:textId="77777777" w:rsidR="00FC289A" w:rsidRPr="00C13E9E" w:rsidRDefault="00FC289A" w:rsidP="0027517A">
            <w:pPr>
              <w:pStyle w:val="TAL"/>
              <w:jc w:val="center"/>
            </w:pPr>
            <w:r w:rsidRPr="00C13E9E">
              <w:t>FR1 only</w:t>
            </w:r>
          </w:p>
        </w:tc>
      </w:tr>
    </w:tbl>
    <w:p w14:paraId="71B076C3" w14:textId="3F79A562" w:rsidR="00FC289A" w:rsidRDefault="00FC289A" w:rsidP="00574BBA">
      <w:pPr>
        <w:tabs>
          <w:tab w:val="num" w:pos="720"/>
          <w:tab w:val="num" w:pos="1440"/>
        </w:tabs>
      </w:pPr>
    </w:p>
    <w:p w14:paraId="4A0F5A44" w14:textId="2EF7E504" w:rsidR="009C6C83" w:rsidRPr="004A5804" w:rsidRDefault="00FC289A" w:rsidP="00574BBA">
      <w:pPr>
        <w:tabs>
          <w:tab w:val="num" w:pos="720"/>
          <w:tab w:val="num" w:pos="1440"/>
        </w:tabs>
      </w:pPr>
      <w:r w:rsidRPr="002B73BD">
        <w:rPr>
          <w:b/>
        </w:rPr>
        <w:t xml:space="preserve">Proposal </w:t>
      </w:r>
      <w:r w:rsidR="00A805B6" w:rsidRPr="002B73BD">
        <w:rPr>
          <w:b/>
        </w:rPr>
        <w:t>2</w:t>
      </w:r>
      <w:r w:rsidRPr="00A805B6">
        <w:rPr>
          <w:b/>
        </w:rPr>
        <w:t>: Inform RAN2 that RAN4 assumes that the UE capability signalling ‘</w:t>
      </w:r>
      <w:r w:rsidRPr="002E4EEF">
        <w:rPr>
          <w:b/>
          <w:i/>
        </w:rPr>
        <w:t>ul-</w:t>
      </w:r>
      <w:proofErr w:type="spellStart"/>
      <w:r w:rsidRPr="002E4EEF">
        <w:rPr>
          <w:b/>
          <w:i/>
        </w:rPr>
        <w:t>SharingEUTRA</w:t>
      </w:r>
      <w:proofErr w:type="spellEnd"/>
      <w:r w:rsidRPr="002E4EEF">
        <w:rPr>
          <w:b/>
          <w:i/>
        </w:rPr>
        <w:t>-NR</w:t>
      </w:r>
      <w:r w:rsidRPr="002E4EEF">
        <w:rPr>
          <w:b/>
        </w:rPr>
        <w:t xml:space="preserve">’ </w:t>
      </w:r>
      <w:r w:rsidR="00704DC8" w:rsidRPr="002E4EEF">
        <w:rPr>
          <w:b/>
        </w:rPr>
        <w:t>is used both for NR FDD and NR SUL bands in case of LTE – NR UL sharing from the UE perspective in EN-DC.</w:t>
      </w:r>
    </w:p>
    <w:p w14:paraId="6ED43D85" w14:textId="3723D19B" w:rsidR="007A49F4" w:rsidRPr="00C03E3F" w:rsidRDefault="00221C9F" w:rsidP="007A49F4">
      <w:pPr>
        <w:pStyle w:val="Heading1"/>
        <w:rPr>
          <w:lang w:val="en-US"/>
        </w:rPr>
      </w:pPr>
      <w:r>
        <w:rPr>
          <w:lang w:val="en-US"/>
        </w:rPr>
        <w:t>Conclusions</w:t>
      </w:r>
    </w:p>
    <w:p w14:paraId="58392BF9" w14:textId="0010C41C" w:rsidR="00E35404" w:rsidRDefault="00A805B6" w:rsidP="00B673A6">
      <w:pPr>
        <w:tabs>
          <w:tab w:val="num" w:pos="720"/>
          <w:tab w:val="num" w:pos="1440"/>
        </w:tabs>
      </w:pPr>
      <w:r>
        <w:t>In this contribution we have discussed channel bandwidth, subcarrier spacings and variable duplex spacing for the following new NR FDD bands for Europe:</w:t>
      </w:r>
    </w:p>
    <w:p w14:paraId="3257F923" w14:textId="77777777" w:rsidR="00A805B6" w:rsidRPr="00B17753" w:rsidRDefault="00A805B6" w:rsidP="00A805B6">
      <w:pPr>
        <w:ind w:left="284"/>
        <w:rPr>
          <w:lang w:val="en-US"/>
        </w:rPr>
      </w:pPr>
      <w:r w:rsidRPr="00B17753">
        <w:rPr>
          <w:lang w:val="en-US"/>
        </w:rPr>
        <w:t>a)</w:t>
      </w:r>
      <w:r w:rsidRPr="00B17753">
        <w:rPr>
          <w:lang w:val="en-US"/>
        </w:rPr>
        <w:tab/>
        <w:t xml:space="preserve">Band </w:t>
      </w:r>
      <w:proofErr w:type="spellStart"/>
      <w:r w:rsidRPr="00B17753">
        <w:rPr>
          <w:lang w:val="en-US"/>
        </w:rPr>
        <w:t>nA</w:t>
      </w:r>
      <w:proofErr w:type="spellEnd"/>
      <w:r w:rsidRPr="00B17753">
        <w:rPr>
          <w:lang w:val="en-US"/>
        </w:rPr>
        <w:t>: 1427 – 1432 MHz DL / 832 – 862 MHz UL (only for Local Area BS operation)</w:t>
      </w:r>
    </w:p>
    <w:p w14:paraId="73FD8143" w14:textId="77777777" w:rsidR="00A805B6" w:rsidRPr="00B17753" w:rsidRDefault="00A805B6" w:rsidP="00A805B6">
      <w:pPr>
        <w:ind w:left="284"/>
        <w:rPr>
          <w:lang w:val="en-US"/>
        </w:rPr>
      </w:pPr>
      <w:r w:rsidRPr="00B17753">
        <w:rPr>
          <w:lang w:val="en-US"/>
        </w:rPr>
        <w:t>b)</w:t>
      </w:r>
      <w:r w:rsidRPr="00B17753">
        <w:rPr>
          <w:lang w:val="en-US"/>
        </w:rPr>
        <w:tab/>
        <w:t xml:space="preserve">Band </w:t>
      </w:r>
      <w:proofErr w:type="spellStart"/>
      <w:r w:rsidRPr="00B17753">
        <w:rPr>
          <w:lang w:val="en-US"/>
        </w:rPr>
        <w:t>nB</w:t>
      </w:r>
      <w:proofErr w:type="spellEnd"/>
      <w:r w:rsidRPr="00B17753">
        <w:rPr>
          <w:lang w:val="en-US"/>
        </w:rPr>
        <w:t>: 1432 – 1517 MHz DL / 832 – 862 MHz UL</w:t>
      </w:r>
    </w:p>
    <w:p w14:paraId="5F54E777" w14:textId="77777777" w:rsidR="00A805B6" w:rsidRPr="00B17753" w:rsidRDefault="00A805B6" w:rsidP="00A805B6">
      <w:pPr>
        <w:ind w:left="284"/>
        <w:rPr>
          <w:lang w:val="en-US"/>
        </w:rPr>
      </w:pPr>
      <w:r w:rsidRPr="00B17753">
        <w:rPr>
          <w:lang w:val="en-US"/>
        </w:rPr>
        <w:t>c)</w:t>
      </w:r>
      <w:r w:rsidRPr="00B17753">
        <w:rPr>
          <w:lang w:val="en-US"/>
        </w:rPr>
        <w:tab/>
        <w:t xml:space="preserve">Band </w:t>
      </w:r>
      <w:proofErr w:type="spellStart"/>
      <w:r w:rsidRPr="00B17753">
        <w:rPr>
          <w:lang w:val="en-US"/>
        </w:rPr>
        <w:t>nC</w:t>
      </w:r>
      <w:proofErr w:type="spellEnd"/>
      <w:r w:rsidRPr="00B17753">
        <w:rPr>
          <w:lang w:val="en-US"/>
        </w:rPr>
        <w:t>: 1427 – 1432 MHz DL / 880 – 915 MHz UL (only for Local Area BS operation)</w:t>
      </w:r>
    </w:p>
    <w:p w14:paraId="5740B172" w14:textId="77777777" w:rsidR="00A805B6" w:rsidRPr="00B17753" w:rsidRDefault="00A805B6" w:rsidP="00A805B6">
      <w:pPr>
        <w:ind w:left="284"/>
        <w:rPr>
          <w:lang w:val="en-US"/>
        </w:rPr>
      </w:pPr>
      <w:r w:rsidRPr="00B17753">
        <w:rPr>
          <w:lang w:val="en-US"/>
        </w:rPr>
        <w:t>d)</w:t>
      </w:r>
      <w:r w:rsidRPr="00B17753">
        <w:rPr>
          <w:lang w:val="en-US"/>
        </w:rPr>
        <w:tab/>
        <w:t xml:space="preserve">Band </w:t>
      </w:r>
      <w:proofErr w:type="spellStart"/>
      <w:r w:rsidRPr="00B17753">
        <w:rPr>
          <w:lang w:val="en-US"/>
        </w:rPr>
        <w:t>nD</w:t>
      </w:r>
      <w:proofErr w:type="spellEnd"/>
      <w:r w:rsidRPr="00B17753">
        <w:rPr>
          <w:lang w:val="en-US"/>
        </w:rPr>
        <w:t>: 1432 – 1517 MHz DL / 880 – 915 MHz UL</w:t>
      </w:r>
    </w:p>
    <w:p w14:paraId="03EFE2F3" w14:textId="3098C41F" w:rsidR="00A805B6" w:rsidRDefault="002E4EEF" w:rsidP="00B673A6">
      <w:pPr>
        <w:tabs>
          <w:tab w:val="num" w:pos="720"/>
          <w:tab w:val="num" w:pos="1440"/>
        </w:tabs>
        <w:rPr>
          <w:lang w:val="en-US"/>
        </w:rPr>
      </w:pPr>
      <w:r>
        <w:rPr>
          <w:lang w:val="en-US"/>
        </w:rPr>
        <w:t>Based on our analyses we make the following proposal:</w:t>
      </w:r>
    </w:p>
    <w:p w14:paraId="64AFAC2B" w14:textId="426CCB6E" w:rsidR="00A805B6" w:rsidRDefault="00A805B6" w:rsidP="00B673A6">
      <w:pPr>
        <w:tabs>
          <w:tab w:val="num" w:pos="720"/>
          <w:tab w:val="num" w:pos="1440"/>
        </w:tabs>
        <w:rPr>
          <w:lang w:val="en-US"/>
        </w:rPr>
      </w:pPr>
      <w:r w:rsidRPr="005B0855">
        <w:rPr>
          <w:b/>
          <w:lang w:val="en-US"/>
        </w:rPr>
        <w:t>Proposal 1:</w:t>
      </w:r>
    </w:p>
    <w:p w14:paraId="6D70A371" w14:textId="51EBDE84" w:rsidR="00A805B6" w:rsidRPr="005B0855" w:rsidRDefault="00A805B6" w:rsidP="00A805B6">
      <w:pPr>
        <w:pStyle w:val="ListParagraph"/>
        <w:numPr>
          <w:ilvl w:val="0"/>
          <w:numId w:val="46"/>
        </w:numPr>
        <w:rPr>
          <w:b/>
          <w:sz w:val="20"/>
          <w:lang w:val="en-US"/>
        </w:rPr>
      </w:pPr>
      <w:r w:rsidRPr="005B0855">
        <w:rPr>
          <w:b/>
          <w:sz w:val="20"/>
          <w:lang w:val="en-US"/>
        </w:rPr>
        <w:t xml:space="preserve">Confirm channel </w:t>
      </w:r>
      <w:proofErr w:type="spellStart"/>
      <w:r w:rsidRPr="005B0855">
        <w:rPr>
          <w:b/>
          <w:sz w:val="20"/>
          <w:lang w:val="en-US"/>
        </w:rPr>
        <w:t>bandswidths</w:t>
      </w:r>
      <w:proofErr w:type="spellEnd"/>
      <w:r w:rsidRPr="005B0855">
        <w:rPr>
          <w:b/>
          <w:sz w:val="20"/>
          <w:lang w:val="en-US"/>
        </w:rPr>
        <w:t xml:space="preserve"> and SCSs marked with ‘YES’ for the new FDD bands based on the </w:t>
      </w:r>
      <w:r w:rsidRPr="005B0855">
        <w:rPr>
          <w:b/>
          <w:sz w:val="20"/>
          <w:lang w:val="en-US"/>
        </w:rPr>
        <w:fldChar w:fldCharType="begin"/>
      </w:r>
      <w:r w:rsidRPr="005B0855">
        <w:rPr>
          <w:b/>
          <w:sz w:val="20"/>
          <w:lang w:val="en-US"/>
        </w:rPr>
        <w:instrText xml:space="preserve"> REF _Ref12867286  \* MERGEFORMAT </w:instrText>
      </w:r>
      <w:r w:rsidRPr="005B0855">
        <w:rPr>
          <w:b/>
          <w:sz w:val="20"/>
          <w:lang w:val="en-US"/>
        </w:rPr>
        <w:fldChar w:fldCharType="separate"/>
      </w:r>
      <w:r w:rsidRPr="005B0855">
        <w:rPr>
          <w:b/>
          <w:sz w:val="20"/>
          <w:lang w:val="en-US"/>
        </w:rPr>
        <w:t>Table 3</w:t>
      </w:r>
      <w:r w:rsidRPr="005B0855">
        <w:rPr>
          <w:b/>
          <w:sz w:val="20"/>
          <w:lang w:val="en-US"/>
        </w:rPr>
        <w:fldChar w:fldCharType="end"/>
      </w:r>
      <w:r w:rsidRPr="005B0855">
        <w:rPr>
          <w:b/>
          <w:sz w:val="20"/>
          <w:lang w:val="en-US"/>
        </w:rPr>
        <w:t xml:space="preserve"> of this document</w:t>
      </w:r>
    </w:p>
    <w:p w14:paraId="153B182B" w14:textId="77777777" w:rsidR="00A805B6" w:rsidRPr="005B0855" w:rsidRDefault="00A805B6" w:rsidP="00A805B6">
      <w:pPr>
        <w:pStyle w:val="ListParagraph"/>
        <w:numPr>
          <w:ilvl w:val="0"/>
          <w:numId w:val="46"/>
        </w:numPr>
        <w:rPr>
          <w:b/>
          <w:sz w:val="20"/>
          <w:lang w:val="en-US"/>
        </w:rPr>
      </w:pPr>
      <w:r w:rsidRPr="005B0855">
        <w:rPr>
          <w:b/>
          <w:sz w:val="20"/>
          <w:lang w:val="en-US"/>
        </w:rPr>
        <w:t>Decide if UL channel bandwidths marked with ‘UL’ should be supported for the new FDD bands</w:t>
      </w:r>
    </w:p>
    <w:p w14:paraId="73AA75A8" w14:textId="6FA89ECB" w:rsidR="00A805B6" w:rsidRDefault="00A805B6" w:rsidP="00B673A6">
      <w:pPr>
        <w:tabs>
          <w:tab w:val="num" w:pos="720"/>
          <w:tab w:val="num" w:pos="1440"/>
        </w:tabs>
        <w:rPr>
          <w:lang w:val="en-US"/>
        </w:rPr>
      </w:pPr>
    </w:p>
    <w:p w14:paraId="32E0C12A" w14:textId="0B99A864" w:rsidR="002E4EEF" w:rsidRDefault="002E4EEF" w:rsidP="00B673A6">
      <w:pPr>
        <w:tabs>
          <w:tab w:val="num" w:pos="720"/>
          <w:tab w:val="num" w:pos="1440"/>
        </w:tabs>
        <w:rPr>
          <w:lang w:val="en-US"/>
        </w:rPr>
      </w:pPr>
      <w:r>
        <w:rPr>
          <w:lang w:val="en-US"/>
        </w:rPr>
        <w:t xml:space="preserve">The contribution also discusses the </w:t>
      </w:r>
      <w:r w:rsidRPr="002B73BD">
        <w:rPr>
          <w:lang w:val="en-US"/>
        </w:rPr>
        <w:t>‘ul-</w:t>
      </w:r>
      <w:proofErr w:type="spellStart"/>
      <w:r w:rsidRPr="002B73BD">
        <w:rPr>
          <w:lang w:val="en-US"/>
        </w:rPr>
        <w:t>SharingEUTRA</w:t>
      </w:r>
      <w:proofErr w:type="spellEnd"/>
      <w:r w:rsidRPr="002B73BD">
        <w:rPr>
          <w:lang w:val="en-US"/>
        </w:rPr>
        <w:t>-NR’</w:t>
      </w:r>
      <w:r>
        <w:rPr>
          <w:lang w:val="en-US"/>
        </w:rPr>
        <w:t xml:space="preserve"> UE capability and proposes to inform RAN2 that this capability is also used for FDD bands.</w:t>
      </w:r>
    </w:p>
    <w:p w14:paraId="6794D080" w14:textId="77198498" w:rsidR="00F93346" w:rsidRPr="003300FC" w:rsidRDefault="00A805B6" w:rsidP="00242DAD">
      <w:pPr>
        <w:tabs>
          <w:tab w:val="num" w:pos="720"/>
          <w:tab w:val="num" w:pos="1440"/>
        </w:tabs>
      </w:pPr>
      <w:r w:rsidRPr="005B0855">
        <w:rPr>
          <w:b/>
        </w:rPr>
        <w:t>Proposal 2</w:t>
      </w:r>
      <w:r w:rsidRPr="00A805B6">
        <w:rPr>
          <w:b/>
        </w:rPr>
        <w:t>: Inform RAN2 that RAN4 assumes that the UE capability signalling ‘</w:t>
      </w:r>
      <w:r w:rsidRPr="005B0855">
        <w:rPr>
          <w:b/>
          <w:i/>
        </w:rPr>
        <w:t>ul-</w:t>
      </w:r>
      <w:proofErr w:type="spellStart"/>
      <w:r w:rsidRPr="005B0855">
        <w:rPr>
          <w:b/>
          <w:i/>
        </w:rPr>
        <w:t>SharingEUTRA</w:t>
      </w:r>
      <w:proofErr w:type="spellEnd"/>
      <w:r w:rsidRPr="005B0855">
        <w:rPr>
          <w:b/>
          <w:i/>
        </w:rPr>
        <w:t>-NR</w:t>
      </w:r>
      <w:r w:rsidRPr="005B0855">
        <w:rPr>
          <w:b/>
        </w:rPr>
        <w:t>’ is used both for NR FDD and NR SUL bands in case of LTE – NR UL sharing from the UE perspective in EN-DC.</w:t>
      </w:r>
    </w:p>
    <w:p w14:paraId="53CD9119" w14:textId="77777777" w:rsidR="00885580" w:rsidRPr="00ED1327" w:rsidRDefault="00885580" w:rsidP="00885580">
      <w:pPr>
        <w:pStyle w:val="Heading1"/>
        <w:numPr>
          <w:ilvl w:val="0"/>
          <w:numId w:val="0"/>
        </w:numPr>
      </w:pPr>
      <w:r>
        <w:t>References</w:t>
      </w:r>
    </w:p>
    <w:p w14:paraId="24036310" w14:textId="0EAD32EB" w:rsidR="00B673A6" w:rsidRDefault="002140DE" w:rsidP="00B673A6">
      <w:r>
        <w:t>[1]</w:t>
      </w:r>
      <w:r w:rsidR="00045D55">
        <w:t xml:space="preserve"> </w:t>
      </w:r>
      <w:r w:rsidR="00B673A6" w:rsidRPr="00B673A6">
        <w:t>RP-191567</w:t>
      </w:r>
      <w:r w:rsidR="00B673A6">
        <w:t xml:space="preserve">, </w:t>
      </w:r>
      <w:r w:rsidR="00B673A6" w:rsidRPr="00B673A6">
        <w:t>New WID: NR FDD bands with variable duplex</w:t>
      </w:r>
      <w:r w:rsidR="00B673A6">
        <w:t xml:space="preserve">, </w:t>
      </w:r>
      <w:r w:rsidR="00B673A6" w:rsidRPr="00B673A6">
        <w:t>Vodafone</w:t>
      </w:r>
    </w:p>
    <w:p w14:paraId="25871346" w14:textId="051608A6" w:rsidR="00FC289A" w:rsidRDefault="00FC289A" w:rsidP="00B673A6">
      <w:r w:rsidRPr="003D6F3E">
        <w:t>[2] R2-1902822</w:t>
      </w:r>
      <w:r>
        <w:t xml:space="preserve">, </w:t>
      </w:r>
      <w:r w:rsidRPr="00FC289A">
        <w:t>LS on UL sharing applicability in different scenarios, RAN2</w:t>
      </w:r>
    </w:p>
    <w:p w14:paraId="4CD9108B" w14:textId="1715A98E" w:rsidR="00827232" w:rsidRDefault="00415A98" w:rsidP="00B673A6">
      <w:r w:rsidRPr="00827232">
        <w:t xml:space="preserve">[3] </w:t>
      </w:r>
      <w:r w:rsidR="00827232" w:rsidRPr="003D6F3E">
        <w:t>RP-191445</w:t>
      </w:r>
      <w:r w:rsidR="00827232">
        <w:t xml:space="preserve">, </w:t>
      </w:r>
      <w:r w:rsidR="00827232" w:rsidRPr="003D6F3E">
        <w:t>TR 38.822 v1.1.0 on NR; User Equipment (UE) feature list</w:t>
      </w:r>
    </w:p>
    <w:p w14:paraId="7E868F19" w14:textId="5C6FDDB3" w:rsidR="002B73BD" w:rsidRPr="002B73BD" w:rsidRDefault="002B73BD" w:rsidP="00B673A6">
      <w:r>
        <w:t xml:space="preserve">[4] </w:t>
      </w:r>
      <w:r w:rsidRPr="003D6F3E">
        <w:t>R1-1907937</w:t>
      </w:r>
      <w:r>
        <w:t xml:space="preserve">, </w:t>
      </w:r>
      <w:r w:rsidRPr="003D6F3E">
        <w:t>LS response on UL sharing applicability in different scenarios, RAN1</w:t>
      </w:r>
    </w:p>
    <w:p w14:paraId="6AE310AB" w14:textId="77777777" w:rsidR="00B673A6" w:rsidRPr="00073D49" w:rsidRDefault="00B673A6" w:rsidP="00272AE8"/>
    <w:p w14:paraId="32E0975B" w14:textId="77777777" w:rsidR="00073D49" w:rsidRPr="008D25CB" w:rsidRDefault="00073D49" w:rsidP="00322106">
      <w:pPr>
        <w:tabs>
          <w:tab w:val="num" w:pos="720"/>
        </w:tabs>
      </w:pPr>
    </w:p>
    <w:p w14:paraId="7FFC7C53" w14:textId="77777777" w:rsidR="002140DE" w:rsidRPr="000D7F54" w:rsidRDefault="002140DE" w:rsidP="002976A4">
      <w:pPr>
        <w:tabs>
          <w:tab w:val="num" w:pos="720"/>
        </w:tabs>
      </w:pPr>
    </w:p>
    <w:sectPr w:rsidR="002140DE" w:rsidRPr="000D7F54" w:rsidSect="007D49A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EE1BA" w14:textId="77777777" w:rsidR="006D559E" w:rsidRDefault="006D559E">
      <w:r>
        <w:separator/>
      </w:r>
    </w:p>
  </w:endnote>
  <w:endnote w:type="continuationSeparator" w:id="0">
    <w:p w14:paraId="2ED453F7" w14:textId="77777777" w:rsidR="006D559E" w:rsidRDefault="006D5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90026" w14:textId="77777777" w:rsidR="0027517A" w:rsidRDefault="002751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9B07D" w14:textId="77777777" w:rsidR="0027517A" w:rsidRDefault="002751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C33DC" w14:textId="77777777" w:rsidR="0027517A" w:rsidRDefault="002751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E25AF" w14:textId="77777777" w:rsidR="006D559E" w:rsidRDefault="006D559E">
      <w:r>
        <w:separator/>
      </w:r>
    </w:p>
  </w:footnote>
  <w:footnote w:type="continuationSeparator" w:id="0">
    <w:p w14:paraId="0A15E988" w14:textId="77777777" w:rsidR="006D559E" w:rsidRDefault="006D5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85BE1" w14:textId="77777777" w:rsidR="0027517A" w:rsidRDefault="002751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F49F8" w14:textId="77777777" w:rsidR="0027517A" w:rsidRDefault="002751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1226C9" w14:textId="77777777" w:rsidR="0027517A" w:rsidRDefault="002751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950967"/>
    <w:multiLevelType w:val="hybridMultilevel"/>
    <w:tmpl w:val="CBAE7352"/>
    <w:lvl w:ilvl="0" w:tplc="AB08F394">
      <w:start w:val="1"/>
      <w:numFmt w:val="bullet"/>
      <w:lvlText w:val="•"/>
      <w:lvlJc w:val="left"/>
      <w:pPr>
        <w:tabs>
          <w:tab w:val="num" w:pos="720"/>
        </w:tabs>
        <w:ind w:left="720" w:hanging="360"/>
      </w:pPr>
      <w:rPr>
        <w:rFonts w:ascii="Arial" w:hAnsi="Arial" w:hint="default"/>
      </w:rPr>
    </w:lvl>
    <w:lvl w:ilvl="1" w:tplc="F858E8BA">
      <w:start w:val="24"/>
      <w:numFmt w:val="bullet"/>
      <w:lvlText w:val="•"/>
      <w:lvlJc w:val="left"/>
      <w:pPr>
        <w:tabs>
          <w:tab w:val="num" w:pos="1440"/>
        </w:tabs>
        <w:ind w:left="1440" w:hanging="360"/>
      </w:pPr>
      <w:rPr>
        <w:rFonts w:ascii="Arial" w:hAnsi="Arial" w:hint="default"/>
      </w:rPr>
    </w:lvl>
    <w:lvl w:ilvl="2" w:tplc="EEE201C2">
      <w:start w:val="24"/>
      <w:numFmt w:val="bullet"/>
      <w:lvlText w:val="•"/>
      <w:lvlJc w:val="left"/>
      <w:pPr>
        <w:tabs>
          <w:tab w:val="num" w:pos="2160"/>
        </w:tabs>
        <w:ind w:left="2160" w:hanging="360"/>
      </w:pPr>
      <w:rPr>
        <w:rFonts w:ascii="Arial" w:hAnsi="Arial" w:hint="default"/>
      </w:rPr>
    </w:lvl>
    <w:lvl w:ilvl="3" w:tplc="E6AE5CF8" w:tentative="1">
      <w:start w:val="1"/>
      <w:numFmt w:val="bullet"/>
      <w:lvlText w:val="•"/>
      <w:lvlJc w:val="left"/>
      <w:pPr>
        <w:tabs>
          <w:tab w:val="num" w:pos="2880"/>
        </w:tabs>
        <w:ind w:left="2880" w:hanging="360"/>
      </w:pPr>
      <w:rPr>
        <w:rFonts w:ascii="Arial" w:hAnsi="Arial" w:hint="default"/>
      </w:rPr>
    </w:lvl>
    <w:lvl w:ilvl="4" w:tplc="10420A9A" w:tentative="1">
      <w:start w:val="1"/>
      <w:numFmt w:val="bullet"/>
      <w:lvlText w:val="•"/>
      <w:lvlJc w:val="left"/>
      <w:pPr>
        <w:tabs>
          <w:tab w:val="num" w:pos="3600"/>
        </w:tabs>
        <w:ind w:left="3600" w:hanging="360"/>
      </w:pPr>
      <w:rPr>
        <w:rFonts w:ascii="Arial" w:hAnsi="Arial" w:hint="default"/>
      </w:rPr>
    </w:lvl>
    <w:lvl w:ilvl="5" w:tplc="132CDE72" w:tentative="1">
      <w:start w:val="1"/>
      <w:numFmt w:val="bullet"/>
      <w:lvlText w:val="•"/>
      <w:lvlJc w:val="left"/>
      <w:pPr>
        <w:tabs>
          <w:tab w:val="num" w:pos="4320"/>
        </w:tabs>
        <w:ind w:left="4320" w:hanging="360"/>
      </w:pPr>
      <w:rPr>
        <w:rFonts w:ascii="Arial" w:hAnsi="Arial" w:hint="default"/>
      </w:rPr>
    </w:lvl>
    <w:lvl w:ilvl="6" w:tplc="4992EF96" w:tentative="1">
      <w:start w:val="1"/>
      <w:numFmt w:val="bullet"/>
      <w:lvlText w:val="•"/>
      <w:lvlJc w:val="left"/>
      <w:pPr>
        <w:tabs>
          <w:tab w:val="num" w:pos="5040"/>
        </w:tabs>
        <w:ind w:left="5040" w:hanging="360"/>
      </w:pPr>
      <w:rPr>
        <w:rFonts w:ascii="Arial" w:hAnsi="Arial" w:hint="default"/>
      </w:rPr>
    </w:lvl>
    <w:lvl w:ilvl="7" w:tplc="D396A108" w:tentative="1">
      <w:start w:val="1"/>
      <w:numFmt w:val="bullet"/>
      <w:lvlText w:val="•"/>
      <w:lvlJc w:val="left"/>
      <w:pPr>
        <w:tabs>
          <w:tab w:val="num" w:pos="5760"/>
        </w:tabs>
        <w:ind w:left="5760" w:hanging="360"/>
      </w:pPr>
      <w:rPr>
        <w:rFonts w:ascii="Arial" w:hAnsi="Arial" w:hint="default"/>
      </w:rPr>
    </w:lvl>
    <w:lvl w:ilvl="8" w:tplc="6250F07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500D5E"/>
    <w:multiLevelType w:val="hybridMultilevel"/>
    <w:tmpl w:val="0A526256"/>
    <w:lvl w:ilvl="0" w:tplc="FDA0AF50">
      <w:start w:val="1"/>
      <w:numFmt w:val="bullet"/>
      <w:lvlText w:val="•"/>
      <w:lvlJc w:val="left"/>
      <w:pPr>
        <w:tabs>
          <w:tab w:val="num" w:pos="720"/>
        </w:tabs>
        <w:ind w:left="720" w:hanging="360"/>
      </w:pPr>
      <w:rPr>
        <w:rFonts w:ascii="Arial" w:hAnsi="Arial" w:hint="default"/>
      </w:rPr>
    </w:lvl>
    <w:lvl w:ilvl="1" w:tplc="073A9CA0">
      <w:start w:val="1"/>
      <w:numFmt w:val="bullet"/>
      <w:lvlText w:val="•"/>
      <w:lvlJc w:val="left"/>
      <w:pPr>
        <w:tabs>
          <w:tab w:val="num" w:pos="1440"/>
        </w:tabs>
        <w:ind w:left="1440" w:hanging="360"/>
      </w:pPr>
      <w:rPr>
        <w:rFonts w:ascii="Arial" w:hAnsi="Arial" w:hint="default"/>
      </w:rPr>
    </w:lvl>
    <w:lvl w:ilvl="2" w:tplc="54940C12" w:tentative="1">
      <w:start w:val="1"/>
      <w:numFmt w:val="bullet"/>
      <w:lvlText w:val="•"/>
      <w:lvlJc w:val="left"/>
      <w:pPr>
        <w:tabs>
          <w:tab w:val="num" w:pos="2160"/>
        </w:tabs>
        <w:ind w:left="2160" w:hanging="360"/>
      </w:pPr>
      <w:rPr>
        <w:rFonts w:ascii="Arial" w:hAnsi="Arial" w:hint="default"/>
      </w:rPr>
    </w:lvl>
    <w:lvl w:ilvl="3" w:tplc="71F2BD34" w:tentative="1">
      <w:start w:val="1"/>
      <w:numFmt w:val="bullet"/>
      <w:lvlText w:val="•"/>
      <w:lvlJc w:val="left"/>
      <w:pPr>
        <w:tabs>
          <w:tab w:val="num" w:pos="2880"/>
        </w:tabs>
        <w:ind w:left="2880" w:hanging="360"/>
      </w:pPr>
      <w:rPr>
        <w:rFonts w:ascii="Arial" w:hAnsi="Arial" w:hint="default"/>
      </w:rPr>
    </w:lvl>
    <w:lvl w:ilvl="4" w:tplc="EAF69D76" w:tentative="1">
      <w:start w:val="1"/>
      <w:numFmt w:val="bullet"/>
      <w:lvlText w:val="•"/>
      <w:lvlJc w:val="left"/>
      <w:pPr>
        <w:tabs>
          <w:tab w:val="num" w:pos="3600"/>
        </w:tabs>
        <w:ind w:left="3600" w:hanging="360"/>
      </w:pPr>
      <w:rPr>
        <w:rFonts w:ascii="Arial" w:hAnsi="Arial" w:hint="default"/>
      </w:rPr>
    </w:lvl>
    <w:lvl w:ilvl="5" w:tplc="5B680ADE" w:tentative="1">
      <w:start w:val="1"/>
      <w:numFmt w:val="bullet"/>
      <w:lvlText w:val="•"/>
      <w:lvlJc w:val="left"/>
      <w:pPr>
        <w:tabs>
          <w:tab w:val="num" w:pos="4320"/>
        </w:tabs>
        <w:ind w:left="4320" w:hanging="360"/>
      </w:pPr>
      <w:rPr>
        <w:rFonts w:ascii="Arial" w:hAnsi="Arial" w:hint="default"/>
      </w:rPr>
    </w:lvl>
    <w:lvl w:ilvl="6" w:tplc="596E452A" w:tentative="1">
      <w:start w:val="1"/>
      <w:numFmt w:val="bullet"/>
      <w:lvlText w:val="•"/>
      <w:lvlJc w:val="left"/>
      <w:pPr>
        <w:tabs>
          <w:tab w:val="num" w:pos="5040"/>
        </w:tabs>
        <w:ind w:left="5040" w:hanging="360"/>
      </w:pPr>
      <w:rPr>
        <w:rFonts w:ascii="Arial" w:hAnsi="Arial" w:hint="default"/>
      </w:rPr>
    </w:lvl>
    <w:lvl w:ilvl="7" w:tplc="EB5CAEFE" w:tentative="1">
      <w:start w:val="1"/>
      <w:numFmt w:val="bullet"/>
      <w:lvlText w:val="•"/>
      <w:lvlJc w:val="left"/>
      <w:pPr>
        <w:tabs>
          <w:tab w:val="num" w:pos="5760"/>
        </w:tabs>
        <w:ind w:left="5760" w:hanging="360"/>
      </w:pPr>
      <w:rPr>
        <w:rFonts w:ascii="Arial" w:hAnsi="Arial" w:hint="default"/>
      </w:rPr>
    </w:lvl>
    <w:lvl w:ilvl="8" w:tplc="B6FA4A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214712"/>
    <w:multiLevelType w:val="multilevel"/>
    <w:tmpl w:val="86A00D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1A004F"/>
    <w:multiLevelType w:val="hybridMultilevel"/>
    <w:tmpl w:val="37B201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1F2E50F9"/>
    <w:multiLevelType w:val="hybridMultilevel"/>
    <w:tmpl w:val="6052BBCA"/>
    <w:lvl w:ilvl="0" w:tplc="BF387FC4">
      <w:start w:val="1"/>
      <w:numFmt w:val="bullet"/>
      <w:lvlText w:val="•"/>
      <w:lvlJc w:val="left"/>
      <w:pPr>
        <w:tabs>
          <w:tab w:val="num" w:pos="720"/>
        </w:tabs>
        <w:ind w:left="720" w:hanging="360"/>
      </w:pPr>
      <w:rPr>
        <w:rFonts w:ascii="Arial" w:hAnsi="Arial" w:hint="default"/>
      </w:rPr>
    </w:lvl>
    <w:lvl w:ilvl="1" w:tplc="E16C6DE6" w:tentative="1">
      <w:start w:val="1"/>
      <w:numFmt w:val="bullet"/>
      <w:lvlText w:val="•"/>
      <w:lvlJc w:val="left"/>
      <w:pPr>
        <w:tabs>
          <w:tab w:val="num" w:pos="1440"/>
        </w:tabs>
        <w:ind w:left="1440" w:hanging="360"/>
      </w:pPr>
      <w:rPr>
        <w:rFonts w:ascii="Arial" w:hAnsi="Arial" w:hint="default"/>
      </w:rPr>
    </w:lvl>
    <w:lvl w:ilvl="2" w:tplc="802A43E8" w:tentative="1">
      <w:start w:val="1"/>
      <w:numFmt w:val="bullet"/>
      <w:lvlText w:val="•"/>
      <w:lvlJc w:val="left"/>
      <w:pPr>
        <w:tabs>
          <w:tab w:val="num" w:pos="2160"/>
        </w:tabs>
        <w:ind w:left="2160" w:hanging="360"/>
      </w:pPr>
      <w:rPr>
        <w:rFonts w:ascii="Arial" w:hAnsi="Arial" w:hint="default"/>
      </w:rPr>
    </w:lvl>
    <w:lvl w:ilvl="3" w:tplc="7CAC410A" w:tentative="1">
      <w:start w:val="1"/>
      <w:numFmt w:val="bullet"/>
      <w:lvlText w:val="•"/>
      <w:lvlJc w:val="left"/>
      <w:pPr>
        <w:tabs>
          <w:tab w:val="num" w:pos="2880"/>
        </w:tabs>
        <w:ind w:left="2880" w:hanging="360"/>
      </w:pPr>
      <w:rPr>
        <w:rFonts w:ascii="Arial" w:hAnsi="Arial" w:hint="default"/>
      </w:rPr>
    </w:lvl>
    <w:lvl w:ilvl="4" w:tplc="9428435A" w:tentative="1">
      <w:start w:val="1"/>
      <w:numFmt w:val="bullet"/>
      <w:lvlText w:val="•"/>
      <w:lvlJc w:val="left"/>
      <w:pPr>
        <w:tabs>
          <w:tab w:val="num" w:pos="3600"/>
        </w:tabs>
        <w:ind w:left="3600" w:hanging="360"/>
      </w:pPr>
      <w:rPr>
        <w:rFonts w:ascii="Arial" w:hAnsi="Arial" w:hint="default"/>
      </w:rPr>
    </w:lvl>
    <w:lvl w:ilvl="5" w:tplc="2C1A67DC" w:tentative="1">
      <w:start w:val="1"/>
      <w:numFmt w:val="bullet"/>
      <w:lvlText w:val="•"/>
      <w:lvlJc w:val="left"/>
      <w:pPr>
        <w:tabs>
          <w:tab w:val="num" w:pos="4320"/>
        </w:tabs>
        <w:ind w:left="4320" w:hanging="360"/>
      </w:pPr>
      <w:rPr>
        <w:rFonts w:ascii="Arial" w:hAnsi="Arial" w:hint="default"/>
      </w:rPr>
    </w:lvl>
    <w:lvl w:ilvl="6" w:tplc="CF8A8C92" w:tentative="1">
      <w:start w:val="1"/>
      <w:numFmt w:val="bullet"/>
      <w:lvlText w:val="•"/>
      <w:lvlJc w:val="left"/>
      <w:pPr>
        <w:tabs>
          <w:tab w:val="num" w:pos="5040"/>
        </w:tabs>
        <w:ind w:left="5040" w:hanging="360"/>
      </w:pPr>
      <w:rPr>
        <w:rFonts w:ascii="Arial" w:hAnsi="Arial" w:hint="default"/>
      </w:rPr>
    </w:lvl>
    <w:lvl w:ilvl="7" w:tplc="6486C256" w:tentative="1">
      <w:start w:val="1"/>
      <w:numFmt w:val="bullet"/>
      <w:lvlText w:val="•"/>
      <w:lvlJc w:val="left"/>
      <w:pPr>
        <w:tabs>
          <w:tab w:val="num" w:pos="5760"/>
        </w:tabs>
        <w:ind w:left="5760" w:hanging="360"/>
      </w:pPr>
      <w:rPr>
        <w:rFonts w:ascii="Arial" w:hAnsi="Arial" w:hint="default"/>
      </w:rPr>
    </w:lvl>
    <w:lvl w:ilvl="8" w:tplc="1538668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6A24B27"/>
    <w:multiLevelType w:val="hybridMultilevel"/>
    <w:tmpl w:val="0E646A78"/>
    <w:lvl w:ilvl="0" w:tplc="D61C93BE">
      <w:start w:val="1"/>
      <w:numFmt w:val="decimal"/>
      <w:lvlText w:val="%1."/>
      <w:lvlJc w:val="left"/>
      <w:pPr>
        <w:ind w:left="720" w:hanging="360"/>
      </w:pPr>
      <w:rPr>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D575BB"/>
    <w:multiLevelType w:val="hybridMultilevel"/>
    <w:tmpl w:val="37B201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tentative="1">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73A76"/>
    <w:multiLevelType w:val="hybridMultilevel"/>
    <w:tmpl w:val="0D4429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277A2C"/>
    <w:multiLevelType w:val="hybridMultilevel"/>
    <w:tmpl w:val="ECECAE50"/>
    <w:lvl w:ilvl="0" w:tplc="4D3A38B2">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7578E5"/>
    <w:multiLevelType w:val="hybridMultilevel"/>
    <w:tmpl w:val="E1040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09C2888"/>
    <w:multiLevelType w:val="hybridMultilevel"/>
    <w:tmpl w:val="4CCCA6F8"/>
    <w:lvl w:ilvl="0" w:tplc="261452D8">
      <w:start w:val="1"/>
      <w:numFmt w:val="bullet"/>
      <w:lvlText w:val="•"/>
      <w:lvlJc w:val="left"/>
      <w:pPr>
        <w:tabs>
          <w:tab w:val="num" w:pos="720"/>
        </w:tabs>
        <w:ind w:left="720" w:hanging="360"/>
      </w:pPr>
      <w:rPr>
        <w:rFonts w:ascii="Arial" w:hAnsi="Arial" w:hint="default"/>
      </w:rPr>
    </w:lvl>
    <w:lvl w:ilvl="1" w:tplc="9C143BCC">
      <w:start w:val="1"/>
      <w:numFmt w:val="bullet"/>
      <w:lvlText w:val="•"/>
      <w:lvlJc w:val="left"/>
      <w:pPr>
        <w:tabs>
          <w:tab w:val="num" w:pos="1440"/>
        </w:tabs>
        <w:ind w:left="1440" w:hanging="360"/>
      </w:pPr>
      <w:rPr>
        <w:rFonts w:ascii="Arial" w:hAnsi="Arial" w:hint="default"/>
      </w:rPr>
    </w:lvl>
    <w:lvl w:ilvl="2" w:tplc="7F8214D2" w:tentative="1">
      <w:start w:val="1"/>
      <w:numFmt w:val="bullet"/>
      <w:lvlText w:val="•"/>
      <w:lvlJc w:val="left"/>
      <w:pPr>
        <w:tabs>
          <w:tab w:val="num" w:pos="2160"/>
        </w:tabs>
        <w:ind w:left="2160" w:hanging="360"/>
      </w:pPr>
      <w:rPr>
        <w:rFonts w:ascii="Arial" w:hAnsi="Arial" w:hint="default"/>
      </w:rPr>
    </w:lvl>
    <w:lvl w:ilvl="3" w:tplc="2648E96C" w:tentative="1">
      <w:start w:val="1"/>
      <w:numFmt w:val="bullet"/>
      <w:lvlText w:val="•"/>
      <w:lvlJc w:val="left"/>
      <w:pPr>
        <w:tabs>
          <w:tab w:val="num" w:pos="2880"/>
        </w:tabs>
        <w:ind w:left="2880" w:hanging="360"/>
      </w:pPr>
      <w:rPr>
        <w:rFonts w:ascii="Arial" w:hAnsi="Arial" w:hint="default"/>
      </w:rPr>
    </w:lvl>
    <w:lvl w:ilvl="4" w:tplc="82743BBA" w:tentative="1">
      <w:start w:val="1"/>
      <w:numFmt w:val="bullet"/>
      <w:lvlText w:val="•"/>
      <w:lvlJc w:val="left"/>
      <w:pPr>
        <w:tabs>
          <w:tab w:val="num" w:pos="3600"/>
        </w:tabs>
        <w:ind w:left="3600" w:hanging="360"/>
      </w:pPr>
      <w:rPr>
        <w:rFonts w:ascii="Arial" w:hAnsi="Arial" w:hint="default"/>
      </w:rPr>
    </w:lvl>
    <w:lvl w:ilvl="5" w:tplc="A630FFF4" w:tentative="1">
      <w:start w:val="1"/>
      <w:numFmt w:val="bullet"/>
      <w:lvlText w:val="•"/>
      <w:lvlJc w:val="left"/>
      <w:pPr>
        <w:tabs>
          <w:tab w:val="num" w:pos="4320"/>
        </w:tabs>
        <w:ind w:left="4320" w:hanging="360"/>
      </w:pPr>
      <w:rPr>
        <w:rFonts w:ascii="Arial" w:hAnsi="Arial" w:hint="default"/>
      </w:rPr>
    </w:lvl>
    <w:lvl w:ilvl="6" w:tplc="E02ECEAA" w:tentative="1">
      <w:start w:val="1"/>
      <w:numFmt w:val="bullet"/>
      <w:lvlText w:val="•"/>
      <w:lvlJc w:val="left"/>
      <w:pPr>
        <w:tabs>
          <w:tab w:val="num" w:pos="5040"/>
        </w:tabs>
        <w:ind w:left="5040" w:hanging="360"/>
      </w:pPr>
      <w:rPr>
        <w:rFonts w:ascii="Arial" w:hAnsi="Arial" w:hint="default"/>
      </w:rPr>
    </w:lvl>
    <w:lvl w:ilvl="7" w:tplc="F9E21A9A" w:tentative="1">
      <w:start w:val="1"/>
      <w:numFmt w:val="bullet"/>
      <w:lvlText w:val="•"/>
      <w:lvlJc w:val="left"/>
      <w:pPr>
        <w:tabs>
          <w:tab w:val="num" w:pos="5760"/>
        </w:tabs>
        <w:ind w:left="5760" w:hanging="360"/>
      </w:pPr>
      <w:rPr>
        <w:rFonts w:ascii="Arial" w:hAnsi="Arial" w:hint="default"/>
      </w:rPr>
    </w:lvl>
    <w:lvl w:ilvl="8" w:tplc="0F545B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CC5CAD"/>
    <w:multiLevelType w:val="hybridMultilevel"/>
    <w:tmpl w:val="9DDEF4E2"/>
    <w:lvl w:ilvl="0" w:tplc="D61C93BE">
      <w:start w:val="1"/>
      <w:numFmt w:val="decimal"/>
      <w:lvlText w:val="%1."/>
      <w:lvlJc w:val="left"/>
      <w:pPr>
        <w:ind w:left="720" w:hanging="360"/>
      </w:pPr>
      <w:rPr>
        <w:lang w:val="en-G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5E2756"/>
    <w:multiLevelType w:val="hybridMultilevel"/>
    <w:tmpl w:val="9D346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41190C"/>
    <w:multiLevelType w:val="hybridMultilevel"/>
    <w:tmpl w:val="4CB2DAE2"/>
    <w:lvl w:ilvl="0" w:tplc="9CE0E2E2">
      <w:start w:val="1"/>
      <w:numFmt w:val="bullet"/>
      <w:lvlText w:val="•"/>
      <w:lvlJc w:val="left"/>
      <w:pPr>
        <w:tabs>
          <w:tab w:val="num" w:pos="720"/>
        </w:tabs>
        <w:ind w:left="720" w:hanging="360"/>
      </w:pPr>
      <w:rPr>
        <w:rFonts w:ascii="Arial" w:hAnsi="Arial" w:hint="default"/>
      </w:rPr>
    </w:lvl>
    <w:lvl w:ilvl="1" w:tplc="A45CCDF2">
      <w:start w:val="97"/>
      <w:numFmt w:val="bullet"/>
      <w:lvlText w:val="•"/>
      <w:lvlJc w:val="left"/>
      <w:pPr>
        <w:tabs>
          <w:tab w:val="num" w:pos="1440"/>
        </w:tabs>
        <w:ind w:left="1440" w:hanging="360"/>
      </w:pPr>
      <w:rPr>
        <w:rFonts w:ascii="Arial" w:hAnsi="Arial" w:hint="default"/>
      </w:rPr>
    </w:lvl>
    <w:lvl w:ilvl="2" w:tplc="63DC77FA">
      <w:start w:val="97"/>
      <w:numFmt w:val="bullet"/>
      <w:lvlText w:val="•"/>
      <w:lvlJc w:val="left"/>
      <w:pPr>
        <w:tabs>
          <w:tab w:val="num" w:pos="2160"/>
        </w:tabs>
        <w:ind w:left="2160" w:hanging="360"/>
      </w:pPr>
      <w:rPr>
        <w:rFonts w:ascii="Arial" w:hAnsi="Arial" w:hint="default"/>
      </w:rPr>
    </w:lvl>
    <w:lvl w:ilvl="3" w:tplc="3BF47746" w:tentative="1">
      <w:start w:val="1"/>
      <w:numFmt w:val="bullet"/>
      <w:lvlText w:val="•"/>
      <w:lvlJc w:val="left"/>
      <w:pPr>
        <w:tabs>
          <w:tab w:val="num" w:pos="2880"/>
        </w:tabs>
        <w:ind w:left="2880" w:hanging="360"/>
      </w:pPr>
      <w:rPr>
        <w:rFonts w:ascii="Arial" w:hAnsi="Arial" w:hint="default"/>
      </w:rPr>
    </w:lvl>
    <w:lvl w:ilvl="4" w:tplc="24DA07E0" w:tentative="1">
      <w:start w:val="1"/>
      <w:numFmt w:val="bullet"/>
      <w:lvlText w:val="•"/>
      <w:lvlJc w:val="left"/>
      <w:pPr>
        <w:tabs>
          <w:tab w:val="num" w:pos="3600"/>
        </w:tabs>
        <w:ind w:left="3600" w:hanging="360"/>
      </w:pPr>
      <w:rPr>
        <w:rFonts w:ascii="Arial" w:hAnsi="Arial" w:hint="default"/>
      </w:rPr>
    </w:lvl>
    <w:lvl w:ilvl="5" w:tplc="76E0D596" w:tentative="1">
      <w:start w:val="1"/>
      <w:numFmt w:val="bullet"/>
      <w:lvlText w:val="•"/>
      <w:lvlJc w:val="left"/>
      <w:pPr>
        <w:tabs>
          <w:tab w:val="num" w:pos="4320"/>
        </w:tabs>
        <w:ind w:left="4320" w:hanging="360"/>
      </w:pPr>
      <w:rPr>
        <w:rFonts w:ascii="Arial" w:hAnsi="Arial" w:hint="default"/>
      </w:rPr>
    </w:lvl>
    <w:lvl w:ilvl="6" w:tplc="5DCCEEC0" w:tentative="1">
      <w:start w:val="1"/>
      <w:numFmt w:val="bullet"/>
      <w:lvlText w:val="•"/>
      <w:lvlJc w:val="left"/>
      <w:pPr>
        <w:tabs>
          <w:tab w:val="num" w:pos="5040"/>
        </w:tabs>
        <w:ind w:left="5040" w:hanging="360"/>
      </w:pPr>
      <w:rPr>
        <w:rFonts w:ascii="Arial" w:hAnsi="Arial" w:hint="default"/>
      </w:rPr>
    </w:lvl>
    <w:lvl w:ilvl="7" w:tplc="FA148A46" w:tentative="1">
      <w:start w:val="1"/>
      <w:numFmt w:val="bullet"/>
      <w:lvlText w:val="•"/>
      <w:lvlJc w:val="left"/>
      <w:pPr>
        <w:tabs>
          <w:tab w:val="num" w:pos="5760"/>
        </w:tabs>
        <w:ind w:left="5760" w:hanging="360"/>
      </w:pPr>
      <w:rPr>
        <w:rFonts w:ascii="Arial" w:hAnsi="Arial" w:hint="default"/>
      </w:rPr>
    </w:lvl>
    <w:lvl w:ilvl="8" w:tplc="0494137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403F83"/>
    <w:multiLevelType w:val="hybridMultilevel"/>
    <w:tmpl w:val="97B45EAA"/>
    <w:lvl w:ilvl="0" w:tplc="E67A6528">
      <w:start w:val="1"/>
      <w:numFmt w:val="bullet"/>
      <w:lvlText w:val=""/>
      <w:lvlJc w:val="left"/>
      <w:pPr>
        <w:ind w:left="1212"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4" w15:restartNumberingAfterBreak="0">
    <w:nsid w:val="61640F2C"/>
    <w:multiLevelType w:val="hybridMultilevel"/>
    <w:tmpl w:val="59884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756A5A"/>
    <w:multiLevelType w:val="hybridMultilevel"/>
    <w:tmpl w:val="80248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BB21FB"/>
    <w:multiLevelType w:val="hybridMultilevel"/>
    <w:tmpl w:val="B46E6B6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21272FE"/>
    <w:multiLevelType w:val="hybridMultilevel"/>
    <w:tmpl w:val="98C08E08"/>
    <w:lvl w:ilvl="0" w:tplc="42B483B6">
      <w:start w:val="1"/>
      <w:numFmt w:val="bullet"/>
      <w:lvlText w:val="•"/>
      <w:lvlJc w:val="left"/>
      <w:pPr>
        <w:tabs>
          <w:tab w:val="num" w:pos="720"/>
        </w:tabs>
        <w:ind w:left="720" w:hanging="360"/>
      </w:pPr>
      <w:rPr>
        <w:rFonts w:ascii="Arial" w:hAnsi="Arial" w:hint="default"/>
      </w:rPr>
    </w:lvl>
    <w:lvl w:ilvl="1" w:tplc="499AFCBA">
      <w:start w:val="1"/>
      <w:numFmt w:val="bullet"/>
      <w:lvlText w:val="•"/>
      <w:lvlJc w:val="left"/>
      <w:pPr>
        <w:tabs>
          <w:tab w:val="num" w:pos="1440"/>
        </w:tabs>
        <w:ind w:left="1440" w:hanging="360"/>
      </w:pPr>
      <w:rPr>
        <w:rFonts w:ascii="Arial" w:hAnsi="Arial" w:hint="default"/>
      </w:rPr>
    </w:lvl>
    <w:lvl w:ilvl="2" w:tplc="191A6C80" w:tentative="1">
      <w:start w:val="1"/>
      <w:numFmt w:val="bullet"/>
      <w:lvlText w:val="•"/>
      <w:lvlJc w:val="left"/>
      <w:pPr>
        <w:tabs>
          <w:tab w:val="num" w:pos="2160"/>
        </w:tabs>
        <w:ind w:left="2160" w:hanging="360"/>
      </w:pPr>
      <w:rPr>
        <w:rFonts w:ascii="Arial" w:hAnsi="Arial" w:hint="default"/>
      </w:rPr>
    </w:lvl>
    <w:lvl w:ilvl="3" w:tplc="0812F6C6" w:tentative="1">
      <w:start w:val="1"/>
      <w:numFmt w:val="bullet"/>
      <w:lvlText w:val="•"/>
      <w:lvlJc w:val="left"/>
      <w:pPr>
        <w:tabs>
          <w:tab w:val="num" w:pos="2880"/>
        </w:tabs>
        <w:ind w:left="2880" w:hanging="360"/>
      </w:pPr>
      <w:rPr>
        <w:rFonts w:ascii="Arial" w:hAnsi="Arial" w:hint="default"/>
      </w:rPr>
    </w:lvl>
    <w:lvl w:ilvl="4" w:tplc="C9F672C0" w:tentative="1">
      <w:start w:val="1"/>
      <w:numFmt w:val="bullet"/>
      <w:lvlText w:val="•"/>
      <w:lvlJc w:val="left"/>
      <w:pPr>
        <w:tabs>
          <w:tab w:val="num" w:pos="3600"/>
        </w:tabs>
        <w:ind w:left="3600" w:hanging="360"/>
      </w:pPr>
      <w:rPr>
        <w:rFonts w:ascii="Arial" w:hAnsi="Arial" w:hint="default"/>
      </w:rPr>
    </w:lvl>
    <w:lvl w:ilvl="5" w:tplc="B34C020C" w:tentative="1">
      <w:start w:val="1"/>
      <w:numFmt w:val="bullet"/>
      <w:lvlText w:val="•"/>
      <w:lvlJc w:val="left"/>
      <w:pPr>
        <w:tabs>
          <w:tab w:val="num" w:pos="4320"/>
        </w:tabs>
        <w:ind w:left="4320" w:hanging="360"/>
      </w:pPr>
      <w:rPr>
        <w:rFonts w:ascii="Arial" w:hAnsi="Arial" w:hint="default"/>
      </w:rPr>
    </w:lvl>
    <w:lvl w:ilvl="6" w:tplc="D024B100" w:tentative="1">
      <w:start w:val="1"/>
      <w:numFmt w:val="bullet"/>
      <w:lvlText w:val="•"/>
      <w:lvlJc w:val="left"/>
      <w:pPr>
        <w:tabs>
          <w:tab w:val="num" w:pos="5040"/>
        </w:tabs>
        <w:ind w:left="5040" w:hanging="360"/>
      </w:pPr>
      <w:rPr>
        <w:rFonts w:ascii="Arial" w:hAnsi="Arial" w:hint="default"/>
      </w:rPr>
    </w:lvl>
    <w:lvl w:ilvl="7" w:tplc="DECA9630" w:tentative="1">
      <w:start w:val="1"/>
      <w:numFmt w:val="bullet"/>
      <w:lvlText w:val="•"/>
      <w:lvlJc w:val="left"/>
      <w:pPr>
        <w:tabs>
          <w:tab w:val="num" w:pos="5760"/>
        </w:tabs>
        <w:ind w:left="5760" w:hanging="360"/>
      </w:pPr>
      <w:rPr>
        <w:rFonts w:ascii="Arial" w:hAnsi="Arial" w:hint="default"/>
      </w:rPr>
    </w:lvl>
    <w:lvl w:ilvl="8" w:tplc="1BBC85E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2E633AF"/>
    <w:multiLevelType w:val="hybridMultilevel"/>
    <w:tmpl w:val="EFE4B4C8"/>
    <w:lvl w:ilvl="0" w:tplc="A580A50C">
      <w:numFmt w:val="bullet"/>
      <w:lvlText w:val="–"/>
      <w:lvlJc w:val="left"/>
      <w:pPr>
        <w:ind w:left="1080" w:hanging="360"/>
      </w:pPr>
      <w:rPr>
        <w:rFonts w:ascii="Arial" w:hAnsi="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34F5F16"/>
    <w:multiLevelType w:val="hybridMultilevel"/>
    <w:tmpl w:val="4188765A"/>
    <w:lvl w:ilvl="0" w:tplc="EA08BAF0">
      <w:start w:val="1"/>
      <w:numFmt w:val="bullet"/>
      <w:lvlText w:val="•"/>
      <w:lvlJc w:val="left"/>
      <w:pPr>
        <w:tabs>
          <w:tab w:val="num" w:pos="720"/>
        </w:tabs>
        <w:ind w:left="720" w:hanging="360"/>
      </w:pPr>
      <w:rPr>
        <w:rFonts w:ascii="Arial" w:hAnsi="Arial" w:hint="default"/>
      </w:rPr>
    </w:lvl>
    <w:lvl w:ilvl="1" w:tplc="F88825CE">
      <w:start w:val="56"/>
      <w:numFmt w:val="bullet"/>
      <w:lvlText w:val="•"/>
      <w:lvlJc w:val="left"/>
      <w:pPr>
        <w:tabs>
          <w:tab w:val="num" w:pos="1440"/>
        </w:tabs>
        <w:ind w:left="1440" w:hanging="360"/>
      </w:pPr>
      <w:rPr>
        <w:rFonts w:ascii="Arial" w:hAnsi="Arial" w:hint="default"/>
      </w:rPr>
    </w:lvl>
    <w:lvl w:ilvl="2" w:tplc="B2BC6930" w:tentative="1">
      <w:start w:val="1"/>
      <w:numFmt w:val="bullet"/>
      <w:lvlText w:val="•"/>
      <w:lvlJc w:val="left"/>
      <w:pPr>
        <w:tabs>
          <w:tab w:val="num" w:pos="2160"/>
        </w:tabs>
        <w:ind w:left="2160" w:hanging="360"/>
      </w:pPr>
      <w:rPr>
        <w:rFonts w:ascii="Arial" w:hAnsi="Arial" w:hint="default"/>
      </w:rPr>
    </w:lvl>
    <w:lvl w:ilvl="3" w:tplc="E62A61DA" w:tentative="1">
      <w:start w:val="1"/>
      <w:numFmt w:val="bullet"/>
      <w:lvlText w:val="•"/>
      <w:lvlJc w:val="left"/>
      <w:pPr>
        <w:tabs>
          <w:tab w:val="num" w:pos="2880"/>
        </w:tabs>
        <w:ind w:left="2880" w:hanging="360"/>
      </w:pPr>
      <w:rPr>
        <w:rFonts w:ascii="Arial" w:hAnsi="Arial" w:hint="default"/>
      </w:rPr>
    </w:lvl>
    <w:lvl w:ilvl="4" w:tplc="3C201CEA" w:tentative="1">
      <w:start w:val="1"/>
      <w:numFmt w:val="bullet"/>
      <w:lvlText w:val="•"/>
      <w:lvlJc w:val="left"/>
      <w:pPr>
        <w:tabs>
          <w:tab w:val="num" w:pos="3600"/>
        </w:tabs>
        <w:ind w:left="3600" w:hanging="360"/>
      </w:pPr>
      <w:rPr>
        <w:rFonts w:ascii="Arial" w:hAnsi="Arial" w:hint="default"/>
      </w:rPr>
    </w:lvl>
    <w:lvl w:ilvl="5" w:tplc="BE647A14" w:tentative="1">
      <w:start w:val="1"/>
      <w:numFmt w:val="bullet"/>
      <w:lvlText w:val="•"/>
      <w:lvlJc w:val="left"/>
      <w:pPr>
        <w:tabs>
          <w:tab w:val="num" w:pos="4320"/>
        </w:tabs>
        <w:ind w:left="4320" w:hanging="360"/>
      </w:pPr>
      <w:rPr>
        <w:rFonts w:ascii="Arial" w:hAnsi="Arial" w:hint="default"/>
      </w:rPr>
    </w:lvl>
    <w:lvl w:ilvl="6" w:tplc="E30CE3D8" w:tentative="1">
      <w:start w:val="1"/>
      <w:numFmt w:val="bullet"/>
      <w:lvlText w:val="•"/>
      <w:lvlJc w:val="left"/>
      <w:pPr>
        <w:tabs>
          <w:tab w:val="num" w:pos="5040"/>
        </w:tabs>
        <w:ind w:left="5040" w:hanging="360"/>
      </w:pPr>
      <w:rPr>
        <w:rFonts w:ascii="Arial" w:hAnsi="Arial" w:hint="default"/>
      </w:rPr>
    </w:lvl>
    <w:lvl w:ilvl="7" w:tplc="64EADC56" w:tentative="1">
      <w:start w:val="1"/>
      <w:numFmt w:val="bullet"/>
      <w:lvlText w:val="•"/>
      <w:lvlJc w:val="left"/>
      <w:pPr>
        <w:tabs>
          <w:tab w:val="num" w:pos="5760"/>
        </w:tabs>
        <w:ind w:left="5760" w:hanging="360"/>
      </w:pPr>
      <w:rPr>
        <w:rFonts w:ascii="Arial" w:hAnsi="Arial" w:hint="default"/>
      </w:rPr>
    </w:lvl>
    <w:lvl w:ilvl="8" w:tplc="84F2B3A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C5925"/>
    <w:multiLevelType w:val="hybridMultilevel"/>
    <w:tmpl w:val="4B1CE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214C00"/>
    <w:multiLevelType w:val="hybridMultilevel"/>
    <w:tmpl w:val="BF78D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1"/>
  </w:num>
  <w:num w:numId="4">
    <w:abstractNumId w:val="6"/>
  </w:num>
  <w:num w:numId="5">
    <w:abstractNumId w:val="18"/>
  </w:num>
  <w:num w:numId="6">
    <w:abstractNumId w:val="33"/>
  </w:num>
  <w:num w:numId="7">
    <w:abstractNumId w:val="20"/>
  </w:num>
  <w:num w:numId="8">
    <w:abstractNumId w:val="16"/>
  </w:num>
  <w:num w:numId="9">
    <w:abstractNumId w:val="40"/>
  </w:num>
  <w:num w:numId="10">
    <w:abstractNumId w:val="9"/>
  </w:num>
  <w:num w:numId="11">
    <w:abstractNumId w:val="21"/>
  </w:num>
  <w:num w:numId="12">
    <w:abstractNumId w:val="7"/>
  </w:num>
  <w:num w:numId="13">
    <w:abstractNumId w:val="15"/>
  </w:num>
  <w:num w:numId="14">
    <w:abstractNumId w:val="25"/>
  </w:num>
  <w:num w:numId="15">
    <w:abstractNumId w:val="15"/>
  </w:num>
  <w:num w:numId="16">
    <w:abstractNumId w:val="26"/>
  </w:num>
  <w:num w:numId="17">
    <w:abstractNumId w:val="12"/>
  </w:num>
  <w:num w:numId="18">
    <w:abstractNumId w:val="5"/>
  </w:num>
  <w:num w:numId="19">
    <w:abstractNumId w:val="15"/>
  </w:num>
  <w:num w:numId="20">
    <w:abstractNumId w:val="15"/>
  </w:num>
  <w:num w:numId="21">
    <w:abstractNumId w:val="29"/>
  </w:num>
  <w:num w:numId="22">
    <w:abstractNumId w:val="30"/>
  </w:num>
  <w:num w:numId="23">
    <w:abstractNumId w:val="17"/>
  </w:num>
  <w:num w:numId="24">
    <w:abstractNumId w:val="27"/>
  </w:num>
  <w:num w:numId="25">
    <w:abstractNumId w:val="11"/>
  </w:num>
  <w:num w:numId="26">
    <w:abstractNumId w:val="3"/>
  </w:num>
  <w:num w:numId="27">
    <w:abstractNumId w:val="42"/>
  </w:num>
  <w:num w:numId="28">
    <w:abstractNumId w:val="36"/>
  </w:num>
  <w:num w:numId="29">
    <w:abstractNumId w:val="41"/>
  </w:num>
  <w:num w:numId="30">
    <w:abstractNumId w:val="38"/>
  </w:num>
  <w:num w:numId="31">
    <w:abstractNumId w:val="37"/>
  </w:num>
  <w:num w:numId="32">
    <w:abstractNumId w:val="2"/>
  </w:num>
  <w:num w:numId="33">
    <w:abstractNumId w:val="34"/>
  </w:num>
  <w:num w:numId="34">
    <w:abstractNumId w:val="35"/>
  </w:num>
  <w:num w:numId="35">
    <w:abstractNumId w:val="31"/>
  </w:num>
  <w:num w:numId="36">
    <w:abstractNumId w:val="13"/>
  </w:num>
  <w:num w:numId="37">
    <w:abstractNumId w:val="28"/>
  </w:num>
  <w:num w:numId="38">
    <w:abstractNumId w:val="22"/>
  </w:num>
  <w:num w:numId="39">
    <w:abstractNumId w:val="39"/>
  </w:num>
  <w:num w:numId="40">
    <w:abstractNumId w:val="19"/>
  </w:num>
  <w:num w:numId="41">
    <w:abstractNumId w:val="4"/>
  </w:num>
  <w:num w:numId="42">
    <w:abstractNumId w:val="23"/>
  </w:num>
  <w:num w:numId="43">
    <w:abstractNumId w:val="0"/>
  </w:num>
  <w:num w:numId="44">
    <w:abstractNumId w:val="24"/>
  </w:num>
  <w:num w:numId="45">
    <w:abstractNumId w:val="14"/>
  </w:num>
  <w:num w:numId="4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154"/>
    <w:rsid w:val="00004AC8"/>
    <w:rsid w:val="000053BA"/>
    <w:rsid w:val="00006055"/>
    <w:rsid w:val="00006AD4"/>
    <w:rsid w:val="00006CB9"/>
    <w:rsid w:val="000074C4"/>
    <w:rsid w:val="000079A6"/>
    <w:rsid w:val="0001011E"/>
    <w:rsid w:val="00010E2C"/>
    <w:rsid w:val="00011235"/>
    <w:rsid w:val="00011BB2"/>
    <w:rsid w:val="00012505"/>
    <w:rsid w:val="00012685"/>
    <w:rsid w:val="00012C4F"/>
    <w:rsid w:val="000131D1"/>
    <w:rsid w:val="00013455"/>
    <w:rsid w:val="000134E3"/>
    <w:rsid w:val="00013632"/>
    <w:rsid w:val="00013F5E"/>
    <w:rsid w:val="0001403F"/>
    <w:rsid w:val="0001429F"/>
    <w:rsid w:val="0001487F"/>
    <w:rsid w:val="00014F35"/>
    <w:rsid w:val="00015F98"/>
    <w:rsid w:val="000166AC"/>
    <w:rsid w:val="00017B7F"/>
    <w:rsid w:val="00017EDA"/>
    <w:rsid w:val="000212A5"/>
    <w:rsid w:val="00021468"/>
    <w:rsid w:val="00021EBF"/>
    <w:rsid w:val="00022B8C"/>
    <w:rsid w:val="00023742"/>
    <w:rsid w:val="00023AAA"/>
    <w:rsid w:val="00024AEF"/>
    <w:rsid w:val="00026C65"/>
    <w:rsid w:val="0002740E"/>
    <w:rsid w:val="00027755"/>
    <w:rsid w:val="00027864"/>
    <w:rsid w:val="0002789E"/>
    <w:rsid w:val="00027A7C"/>
    <w:rsid w:val="00030048"/>
    <w:rsid w:val="000304AD"/>
    <w:rsid w:val="0003072D"/>
    <w:rsid w:val="000314CD"/>
    <w:rsid w:val="0003332B"/>
    <w:rsid w:val="00033544"/>
    <w:rsid w:val="0003475E"/>
    <w:rsid w:val="0003479E"/>
    <w:rsid w:val="00035691"/>
    <w:rsid w:val="0003576C"/>
    <w:rsid w:val="00035B19"/>
    <w:rsid w:val="000373C7"/>
    <w:rsid w:val="0003767C"/>
    <w:rsid w:val="00040F4F"/>
    <w:rsid w:val="0004132D"/>
    <w:rsid w:val="00041C9D"/>
    <w:rsid w:val="00044CFA"/>
    <w:rsid w:val="000459C7"/>
    <w:rsid w:val="00045D55"/>
    <w:rsid w:val="00046630"/>
    <w:rsid w:val="00046C80"/>
    <w:rsid w:val="0004718A"/>
    <w:rsid w:val="00050112"/>
    <w:rsid w:val="00050276"/>
    <w:rsid w:val="00050466"/>
    <w:rsid w:val="000505CC"/>
    <w:rsid w:val="000511F9"/>
    <w:rsid w:val="00051B32"/>
    <w:rsid w:val="0005230E"/>
    <w:rsid w:val="00052850"/>
    <w:rsid w:val="000528A2"/>
    <w:rsid w:val="00052BBA"/>
    <w:rsid w:val="0005313E"/>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3D49"/>
    <w:rsid w:val="00074BC4"/>
    <w:rsid w:val="00075965"/>
    <w:rsid w:val="00075FDA"/>
    <w:rsid w:val="00076386"/>
    <w:rsid w:val="00076D82"/>
    <w:rsid w:val="00081EC2"/>
    <w:rsid w:val="00081EF3"/>
    <w:rsid w:val="00082154"/>
    <w:rsid w:val="00082D02"/>
    <w:rsid w:val="00083800"/>
    <w:rsid w:val="00084648"/>
    <w:rsid w:val="00084A65"/>
    <w:rsid w:val="0008559A"/>
    <w:rsid w:val="00086576"/>
    <w:rsid w:val="000902C2"/>
    <w:rsid w:val="00091A92"/>
    <w:rsid w:val="00093C49"/>
    <w:rsid w:val="00095A80"/>
    <w:rsid w:val="000973E1"/>
    <w:rsid w:val="000978A2"/>
    <w:rsid w:val="000A1402"/>
    <w:rsid w:val="000A20BA"/>
    <w:rsid w:val="000A262C"/>
    <w:rsid w:val="000A2EA4"/>
    <w:rsid w:val="000A32DA"/>
    <w:rsid w:val="000A3761"/>
    <w:rsid w:val="000A3C8D"/>
    <w:rsid w:val="000A3DFE"/>
    <w:rsid w:val="000A40EC"/>
    <w:rsid w:val="000A41AD"/>
    <w:rsid w:val="000A54EE"/>
    <w:rsid w:val="000A6A23"/>
    <w:rsid w:val="000A6CA5"/>
    <w:rsid w:val="000A7BC5"/>
    <w:rsid w:val="000B0C45"/>
    <w:rsid w:val="000B13E1"/>
    <w:rsid w:val="000B16DB"/>
    <w:rsid w:val="000B1C5E"/>
    <w:rsid w:val="000B2282"/>
    <w:rsid w:val="000B27E9"/>
    <w:rsid w:val="000B2A11"/>
    <w:rsid w:val="000B2A5B"/>
    <w:rsid w:val="000B300B"/>
    <w:rsid w:val="000B3A2B"/>
    <w:rsid w:val="000B3B91"/>
    <w:rsid w:val="000B4207"/>
    <w:rsid w:val="000B4285"/>
    <w:rsid w:val="000B4B1B"/>
    <w:rsid w:val="000B50C3"/>
    <w:rsid w:val="000B5AC9"/>
    <w:rsid w:val="000B5F0A"/>
    <w:rsid w:val="000B6279"/>
    <w:rsid w:val="000B6D65"/>
    <w:rsid w:val="000B7FA3"/>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D7F54"/>
    <w:rsid w:val="000E0259"/>
    <w:rsid w:val="000E071E"/>
    <w:rsid w:val="000E0DEE"/>
    <w:rsid w:val="000E181D"/>
    <w:rsid w:val="000E1912"/>
    <w:rsid w:val="000E27AA"/>
    <w:rsid w:val="000E337A"/>
    <w:rsid w:val="000E34FD"/>
    <w:rsid w:val="000E4350"/>
    <w:rsid w:val="000E4376"/>
    <w:rsid w:val="000E4408"/>
    <w:rsid w:val="000E5716"/>
    <w:rsid w:val="000E5967"/>
    <w:rsid w:val="000E7A79"/>
    <w:rsid w:val="000F15B2"/>
    <w:rsid w:val="000F182A"/>
    <w:rsid w:val="000F19DE"/>
    <w:rsid w:val="000F2986"/>
    <w:rsid w:val="000F2E1F"/>
    <w:rsid w:val="000F37B0"/>
    <w:rsid w:val="000F4595"/>
    <w:rsid w:val="000F4CB2"/>
    <w:rsid w:val="000F4E44"/>
    <w:rsid w:val="000F4E90"/>
    <w:rsid w:val="000F568D"/>
    <w:rsid w:val="000F66BE"/>
    <w:rsid w:val="000F68D0"/>
    <w:rsid w:val="000F6B15"/>
    <w:rsid w:val="000F7CBB"/>
    <w:rsid w:val="0010065D"/>
    <w:rsid w:val="00100C7F"/>
    <w:rsid w:val="0010170B"/>
    <w:rsid w:val="00101C4F"/>
    <w:rsid w:val="00101F2D"/>
    <w:rsid w:val="00102C9F"/>
    <w:rsid w:val="00104B0F"/>
    <w:rsid w:val="001068D2"/>
    <w:rsid w:val="001069F2"/>
    <w:rsid w:val="0010760B"/>
    <w:rsid w:val="001103BD"/>
    <w:rsid w:val="0011091B"/>
    <w:rsid w:val="00111208"/>
    <w:rsid w:val="001115E4"/>
    <w:rsid w:val="00111808"/>
    <w:rsid w:val="00111D53"/>
    <w:rsid w:val="00112220"/>
    <w:rsid w:val="00112BE0"/>
    <w:rsid w:val="0011339F"/>
    <w:rsid w:val="00113B8F"/>
    <w:rsid w:val="00113EC8"/>
    <w:rsid w:val="00114E96"/>
    <w:rsid w:val="001152C7"/>
    <w:rsid w:val="001158F8"/>
    <w:rsid w:val="00115C88"/>
    <w:rsid w:val="0011644A"/>
    <w:rsid w:val="00117332"/>
    <w:rsid w:val="00117495"/>
    <w:rsid w:val="0011784B"/>
    <w:rsid w:val="001204DD"/>
    <w:rsid w:val="00121024"/>
    <w:rsid w:val="0012123A"/>
    <w:rsid w:val="001227E4"/>
    <w:rsid w:val="00122839"/>
    <w:rsid w:val="001237AC"/>
    <w:rsid w:val="001238AB"/>
    <w:rsid w:val="00124E12"/>
    <w:rsid w:val="00124E75"/>
    <w:rsid w:val="0012673D"/>
    <w:rsid w:val="001269B8"/>
    <w:rsid w:val="00127099"/>
    <w:rsid w:val="00127C80"/>
    <w:rsid w:val="0013273C"/>
    <w:rsid w:val="00132830"/>
    <w:rsid w:val="00132B71"/>
    <w:rsid w:val="0013358C"/>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223"/>
    <w:rsid w:val="00141E40"/>
    <w:rsid w:val="00141F08"/>
    <w:rsid w:val="00141FF2"/>
    <w:rsid w:val="0014287A"/>
    <w:rsid w:val="00142DE2"/>
    <w:rsid w:val="00144C87"/>
    <w:rsid w:val="00146117"/>
    <w:rsid w:val="001467B1"/>
    <w:rsid w:val="00150175"/>
    <w:rsid w:val="001502C8"/>
    <w:rsid w:val="00151011"/>
    <w:rsid w:val="00151224"/>
    <w:rsid w:val="0015130F"/>
    <w:rsid w:val="00152074"/>
    <w:rsid w:val="001532BA"/>
    <w:rsid w:val="00153FED"/>
    <w:rsid w:val="00155BFD"/>
    <w:rsid w:val="00155C02"/>
    <w:rsid w:val="00156ABA"/>
    <w:rsid w:val="00157390"/>
    <w:rsid w:val="00160998"/>
    <w:rsid w:val="00160CD6"/>
    <w:rsid w:val="00160F5F"/>
    <w:rsid w:val="00162308"/>
    <w:rsid w:val="0016316A"/>
    <w:rsid w:val="0016381F"/>
    <w:rsid w:val="00163D1D"/>
    <w:rsid w:val="00164171"/>
    <w:rsid w:val="00164E58"/>
    <w:rsid w:val="00165033"/>
    <w:rsid w:val="001657F7"/>
    <w:rsid w:val="0016598A"/>
    <w:rsid w:val="001665EB"/>
    <w:rsid w:val="001670EA"/>
    <w:rsid w:val="001674A0"/>
    <w:rsid w:val="00170A50"/>
    <w:rsid w:val="00174FFD"/>
    <w:rsid w:val="001759CA"/>
    <w:rsid w:val="001768AD"/>
    <w:rsid w:val="00177119"/>
    <w:rsid w:val="0017726A"/>
    <w:rsid w:val="00177DD3"/>
    <w:rsid w:val="00180278"/>
    <w:rsid w:val="001807F2"/>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2077"/>
    <w:rsid w:val="001A5510"/>
    <w:rsid w:val="001A5C7B"/>
    <w:rsid w:val="001A5E19"/>
    <w:rsid w:val="001A63D8"/>
    <w:rsid w:val="001B01FA"/>
    <w:rsid w:val="001B0832"/>
    <w:rsid w:val="001B18A7"/>
    <w:rsid w:val="001B2762"/>
    <w:rsid w:val="001B36FC"/>
    <w:rsid w:val="001B41ED"/>
    <w:rsid w:val="001B4607"/>
    <w:rsid w:val="001B51BF"/>
    <w:rsid w:val="001B7E0C"/>
    <w:rsid w:val="001C0674"/>
    <w:rsid w:val="001C1405"/>
    <w:rsid w:val="001C1B93"/>
    <w:rsid w:val="001C226F"/>
    <w:rsid w:val="001C5296"/>
    <w:rsid w:val="001C57E1"/>
    <w:rsid w:val="001C66AC"/>
    <w:rsid w:val="001C674E"/>
    <w:rsid w:val="001C6754"/>
    <w:rsid w:val="001C77F0"/>
    <w:rsid w:val="001D0ABE"/>
    <w:rsid w:val="001D30C9"/>
    <w:rsid w:val="001D32DB"/>
    <w:rsid w:val="001D445B"/>
    <w:rsid w:val="001D46A0"/>
    <w:rsid w:val="001D50C2"/>
    <w:rsid w:val="001D522C"/>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53EC"/>
    <w:rsid w:val="001F65B0"/>
    <w:rsid w:val="001F67AA"/>
    <w:rsid w:val="001F6AFD"/>
    <w:rsid w:val="001F738D"/>
    <w:rsid w:val="001F7599"/>
    <w:rsid w:val="0020086A"/>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0DE"/>
    <w:rsid w:val="002149AF"/>
    <w:rsid w:val="00214A86"/>
    <w:rsid w:val="00215AAA"/>
    <w:rsid w:val="0021683C"/>
    <w:rsid w:val="00216F5F"/>
    <w:rsid w:val="00220615"/>
    <w:rsid w:val="00221985"/>
    <w:rsid w:val="00221C9F"/>
    <w:rsid w:val="00221EC5"/>
    <w:rsid w:val="00222A7A"/>
    <w:rsid w:val="00223A81"/>
    <w:rsid w:val="00224A2C"/>
    <w:rsid w:val="00225217"/>
    <w:rsid w:val="002256D9"/>
    <w:rsid w:val="0022618C"/>
    <w:rsid w:val="00226577"/>
    <w:rsid w:val="0022687C"/>
    <w:rsid w:val="002306F8"/>
    <w:rsid w:val="002312F4"/>
    <w:rsid w:val="002313A2"/>
    <w:rsid w:val="00231D67"/>
    <w:rsid w:val="00231FC7"/>
    <w:rsid w:val="00232930"/>
    <w:rsid w:val="00232A95"/>
    <w:rsid w:val="00232C3F"/>
    <w:rsid w:val="00232DD9"/>
    <w:rsid w:val="0023308F"/>
    <w:rsid w:val="00233403"/>
    <w:rsid w:val="00233440"/>
    <w:rsid w:val="002336A3"/>
    <w:rsid w:val="00233D0E"/>
    <w:rsid w:val="00234E13"/>
    <w:rsid w:val="00236450"/>
    <w:rsid w:val="0023765A"/>
    <w:rsid w:val="00237921"/>
    <w:rsid w:val="00240342"/>
    <w:rsid w:val="00241211"/>
    <w:rsid w:val="00241311"/>
    <w:rsid w:val="002418E8"/>
    <w:rsid w:val="00242DAD"/>
    <w:rsid w:val="00242E22"/>
    <w:rsid w:val="0024336B"/>
    <w:rsid w:val="002435CF"/>
    <w:rsid w:val="00244194"/>
    <w:rsid w:val="0024424F"/>
    <w:rsid w:val="002445F7"/>
    <w:rsid w:val="00244D28"/>
    <w:rsid w:val="002455B9"/>
    <w:rsid w:val="00245689"/>
    <w:rsid w:val="00245720"/>
    <w:rsid w:val="00245A6F"/>
    <w:rsid w:val="00245FD5"/>
    <w:rsid w:val="00246639"/>
    <w:rsid w:val="002477DF"/>
    <w:rsid w:val="00251AD6"/>
    <w:rsid w:val="00252C17"/>
    <w:rsid w:val="0025307F"/>
    <w:rsid w:val="00255033"/>
    <w:rsid w:val="002551BD"/>
    <w:rsid w:val="002551D3"/>
    <w:rsid w:val="002568D0"/>
    <w:rsid w:val="00260AEE"/>
    <w:rsid w:val="00260E8E"/>
    <w:rsid w:val="002621A6"/>
    <w:rsid w:val="00262661"/>
    <w:rsid w:val="00262D9D"/>
    <w:rsid w:val="00262EFC"/>
    <w:rsid w:val="002632DF"/>
    <w:rsid w:val="00263946"/>
    <w:rsid w:val="002640BA"/>
    <w:rsid w:val="00264CF2"/>
    <w:rsid w:val="002667A8"/>
    <w:rsid w:val="00267587"/>
    <w:rsid w:val="002675C8"/>
    <w:rsid w:val="00267760"/>
    <w:rsid w:val="00267A64"/>
    <w:rsid w:val="00271589"/>
    <w:rsid w:val="00272AE8"/>
    <w:rsid w:val="00273177"/>
    <w:rsid w:val="0027455B"/>
    <w:rsid w:val="00275074"/>
    <w:rsid w:val="0027517A"/>
    <w:rsid w:val="00275BD1"/>
    <w:rsid w:val="002763E9"/>
    <w:rsid w:val="00276736"/>
    <w:rsid w:val="00276F4E"/>
    <w:rsid w:val="0027717E"/>
    <w:rsid w:val="0027773D"/>
    <w:rsid w:val="002815FA"/>
    <w:rsid w:val="00281A02"/>
    <w:rsid w:val="002824C2"/>
    <w:rsid w:val="00283E09"/>
    <w:rsid w:val="00284E32"/>
    <w:rsid w:val="002851EB"/>
    <w:rsid w:val="00285510"/>
    <w:rsid w:val="00285BD1"/>
    <w:rsid w:val="00285DE2"/>
    <w:rsid w:val="0028616D"/>
    <w:rsid w:val="00286965"/>
    <w:rsid w:val="0029136E"/>
    <w:rsid w:val="00292399"/>
    <w:rsid w:val="00294445"/>
    <w:rsid w:val="00294B4D"/>
    <w:rsid w:val="0029537E"/>
    <w:rsid w:val="002960D5"/>
    <w:rsid w:val="002976A4"/>
    <w:rsid w:val="00297926"/>
    <w:rsid w:val="00297A50"/>
    <w:rsid w:val="002A02C9"/>
    <w:rsid w:val="002A1062"/>
    <w:rsid w:val="002A2012"/>
    <w:rsid w:val="002A2413"/>
    <w:rsid w:val="002A2F5E"/>
    <w:rsid w:val="002A352A"/>
    <w:rsid w:val="002A3A78"/>
    <w:rsid w:val="002A607D"/>
    <w:rsid w:val="002B132E"/>
    <w:rsid w:val="002B1499"/>
    <w:rsid w:val="002B2215"/>
    <w:rsid w:val="002B2813"/>
    <w:rsid w:val="002B2D29"/>
    <w:rsid w:val="002B3B31"/>
    <w:rsid w:val="002B3BBD"/>
    <w:rsid w:val="002B73BD"/>
    <w:rsid w:val="002C0C4B"/>
    <w:rsid w:val="002C1EEA"/>
    <w:rsid w:val="002C4678"/>
    <w:rsid w:val="002C47AD"/>
    <w:rsid w:val="002C5510"/>
    <w:rsid w:val="002C6034"/>
    <w:rsid w:val="002C635B"/>
    <w:rsid w:val="002C63C3"/>
    <w:rsid w:val="002C6BDE"/>
    <w:rsid w:val="002C7276"/>
    <w:rsid w:val="002C770F"/>
    <w:rsid w:val="002C7CFF"/>
    <w:rsid w:val="002D0047"/>
    <w:rsid w:val="002D02C8"/>
    <w:rsid w:val="002D0BC6"/>
    <w:rsid w:val="002D12DB"/>
    <w:rsid w:val="002D17C5"/>
    <w:rsid w:val="002D365F"/>
    <w:rsid w:val="002D445A"/>
    <w:rsid w:val="002D51DF"/>
    <w:rsid w:val="002D6892"/>
    <w:rsid w:val="002D68C2"/>
    <w:rsid w:val="002D7C86"/>
    <w:rsid w:val="002E0692"/>
    <w:rsid w:val="002E1D74"/>
    <w:rsid w:val="002E2943"/>
    <w:rsid w:val="002E2CF1"/>
    <w:rsid w:val="002E34AF"/>
    <w:rsid w:val="002E4AAC"/>
    <w:rsid w:val="002E4E82"/>
    <w:rsid w:val="002E4EEF"/>
    <w:rsid w:val="002E53DE"/>
    <w:rsid w:val="002E5486"/>
    <w:rsid w:val="002E563B"/>
    <w:rsid w:val="002E62D2"/>
    <w:rsid w:val="002E734F"/>
    <w:rsid w:val="002E74AF"/>
    <w:rsid w:val="002E758C"/>
    <w:rsid w:val="002F1038"/>
    <w:rsid w:val="002F22FF"/>
    <w:rsid w:val="002F2D8F"/>
    <w:rsid w:val="002F4B9F"/>
    <w:rsid w:val="002F5BE4"/>
    <w:rsid w:val="002F695B"/>
    <w:rsid w:val="002F6F91"/>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4F63"/>
    <w:rsid w:val="00305297"/>
    <w:rsid w:val="003062E6"/>
    <w:rsid w:val="003068B6"/>
    <w:rsid w:val="003071F6"/>
    <w:rsid w:val="00307FE0"/>
    <w:rsid w:val="003107EB"/>
    <w:rsid w:val="00311C08"/>
    <w:rsid w:val="003125E0"/>
    <w:rsid w:val="00312ECE"/>
    <w:rsid w:val="0031393C"/>
    <w:rsid w:val="00313CB0"/>
    <w:rsid w:val="00313F96"/>
    <w:rsid w:val="003144C6"/>
    <w:rsid w:val="003145D5"/>
    <w:rsid w:val="00314B0A"/>
    <w:rsid w:val="003150CE"/>
    <w:rsid w:val="00315AAB"/>
    <w:rsid w:val="003175E1"/>
    <w:rsid w:val="00320299"/>
    <w:rsid w:val="00321154"/>
    <w:rsid w:val="003211B0"/>
    <w:rsid w:val="00321EDA"/>
    <w:rsid w:val="00322106"/>
    <w:rsid w:val="003224AA"/>
    <w:rsid w:val="003224E7"/>
    <w:rsid w:val="00325D7A"/>
    <w:rsid w:val="00326145"/>
    <w:rsid w:val="00327163"/>
    <w:rsid w:val="00327305"/>
    <w:rsid w:val="00327531"/>
    <w:rsid w:val="00327A75"/>
    <w:rsid w:val="003300FC"/>
    <w:rsid w:val="00330187"/>
    <w:rsid w:val="00331C77"/>
    <w:rsid w:val="00331DB6"/>
    <w:rsid w:val="00331E40"/>
    <w:rsid w:val="00331F96"/>
    <w:rsid w:val="00332B55"/>
    <w:rsid w:val="00333147"/>
    <w:rsid w:val="003336B9"/>
    <w:rsid w:val="0033476C"/>
    <w:rsid w:val="00335EA8"/>
    <w:rsid w:val="0033614E"/>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E3A"/>
    <w:rsid w:val="0037739D"/>
    <w:rsid w:val="0037751C"/>
    <w:rsid w:val="00377F32"/>
    <w:rsid w:val="00380B66"/>
    <w:rsid w:val="00380F3F"/>
    <w:rsid w:val="00381953"/>
    <w:rsid w:val="00382232"/>
    <w:rsid w:val="00382F1A"/>
    <w:rsid w:val="00383282"/>
    <w:rsid w:val="00383422"/>
    <w:rsid w:val="00383658"/>
    <w:rsid w:val="0038412E"/>
    <w:rsid w:val="00386053"/>
    <w:rsid w:val="003862B9"/>
    <w:rsid w:val="0038771D"/>
    <w:rsid w:val="00390935"/>
    <w:rsid w:val="00390971"/>
    <w:rsid w:val="00392491"/>
    <w:rsid w:val="003935B0"/>
    <w:rsid w:val="00393E44"/>
    <w:rsid w:val="00394301"/>
    <w:rsid w:val="0039747B"/>
    <w:rsid w:val="00397AB6"/>
    <w:rsid w:val="00397ACA"/>
    <w:rsid w:val="003A10C3"/>
    <w:rsid w:val="003A1C03"/>
    <w:rsid w:val="003A495D"/>
    <w:rsid w:val="003A4A40"/>
    <w:rsid w:val="003A4C7C"/>
    <w:rsid w:val="003A5149"/>
    <w:rsid w:val="003A5611"/>
    <w:rsid w:val="003A5844"/>
    <w:rsid w:val="003A597F"/>
    <w:rsid w:val="003A71A8"/>
    <w:rsid w:val="003A71D2"/>
    <w:rsid w:val="003A78E6"/>
    <w:rsid w:val="003B00CA"/>
    <w:rsid w:val="003B030B"/>
    <w:rsid w:val="003B0432"/>
    <w:rsid w:val="003B0821"/>
    <w:rsid w:val="003B0BE9"/>
    <w:rsid w:val="003B0F4B"/>
    <w:rsid w:val="003B1DCF"/>
    <w:rsid w:val="003B20E5"/>
    <w:rsid w:val="003B2E9B"/>
    <w:rsid w:val="003B2F8D"/>
    <w:rsid w:val="003B3524"/>
    <w:rsid w:val="003B3C64"/>
    <w:rsid w:val="003B4D49"/>
    <w:rsid w:val="003B4FAA"/>
    <w:rsid w:val="003B547A"/>
    <w:rsid w:val="003B6EC0"/>
    <w:rsid w:val="003B6F24"/>
    <w:rsid w:val="003B75B9"/>
    <w:rsid w:val="003C087B"/>
    <w:rsid w:val="003C0DA2"/>
    <w:rsid w:val="003C1A18"/>
    <w:rsid w:val="003C249D"/>
    <w:rsid w:val="003C3676"/>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5858"/>
    <w:rsid w:val="003D6F3E"/>
    <w:rsid w:val="003D764F"/>
    <w:rsid w:val="003D7ED5"/>
    <w:rsid w:val="003E0042"/>
    <w:rsid w:val="003E0667"/>
    <w:rsid w:val="003E0BCE"/>
    <w:rsid w:val="003E13E0"/>
    <w:rsid w:val="003E1660"/>
    <w:rsid w:val="003E1CD1"/>
    <w:rsid w:val="003E1E4B"/>
    <w:rsid w:val="003E2A2D"/>
    <w:rsid w:val="003E47D4"/>
    <w:rsid w:val="003E50B9"/>
    <w:rsid w:val="003E64A9"/>
    <w:rsid w:val="003E659A"/>
    <w:rsid w:val="003E7905"/>
    <w:rsid w:val="003F0336"/>
    <w:rsid w:val="003F222E"/>
    <w:rsid w:val="003F3FCC"/>
    <w:rsid w:val="003F42C3"/>
    <w:rsid w:val="003F4371"/>
    <w:rsid w:val="003F5547"/>
    <w:rsid w:val="003F5C40"/>
    <w:rsid w:val="003F6E12"/>
    <w:rsid w:val="003F6F8B"/>
    <w:rsid w:val="003F75ED"/>
    <w:rsid w:val="003F7B42"/>
    <w:rsid w:val="004002B7"/>
    <w:rsid w:val="00400F31"/>
    <w:rsid w:val="004023BA"/>
    <w:rsid w:val="00406B4D"/>
    <w:rsid w:val="00407C21"/>
    <w:rsid w:val="00410025"/>
    <w:rsid w:val="00412144"/>
    <w:rsid w:val="0041443C"/>
    <w:rsid w:val="0041488F"/>
    <w:rsid w:val="004154F7"/>
    <w:rsid w:val="00415A98"/>
    <w:rsid w:val="00416D44"/>
    <w:rsid w:val="004176FF"/>
    <w:rsid w:val="00417A1E"/>
    <w:rsid w:val="00420523"/>
    <w:rsid w:val="00421A27"/>
    <w:rsid w:val="00421D0A"/>
    <w:rsid w:val="004226C3"/>
    <w:rsid w:val="00422B25"/>
    <w:rsid w:val="004241C5"/>
    <w:rsid w:val="00424FA7"/>
    <w:rsid w:val="00425D2C"/>
    <w:rsid w:val="00426A87"/>
    <w:rsid w:val="00427007"/>
    <w:rsid w:val="004309D8"/>
    <w:rsid w:val="004313D1"/>
    <w:rsid w:val="00432110"/>
    <w:rsid w:val="004328EE"/>
    <w:rsid w:val="00432995"/>
    <w:rsid w:val="00433EBE"/>
    <w:rsid w:val="004343A9"/>
    <w:rsid w:val="00434406"/>
    <w:rsid w:val="0043473A"/>
    <w:rsid w:val="00435578"/>
    <w:rsid w:val="00440FED"/>
    <w:rsid w:val="00441B92"/>
    <w:rsid w:val="00443A9F"/>
    <w:rsid w:val="0044474B"/>
    <w:rsid w:val="00445FF7"/>
    <w:rsid w:val="0044717A"/>
    <w:rsid w:val="00447AF5"/>
    <w:rsid w:val="004508A8"/>
    <w:rsid w:val="00452CA7"/>
    <w:rsid w:val="00453341"/>
    <w:rsid w:val="00454445"/>
    <w:rsid w:val="004545C6"/>
    <w:rsid w:val="00454DCA"/>
    <w:rsid w:val="00454E26"/>
    <w:rsid w:val="00456544"/>
    <w:rsid w:val="00456649"/>
    <w:rsid w:val="004567B7"/>
    <w:rsid w:val="00456856"/>
    <w:rsid w:val="00456E54"/>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E2D"/>
    <w:rsid w:val="00494172"/>
    <w:rsid w:val="00495BA6"/>
    <w:rsid w:val="00496DC2"/>
    <w:rsid w:val="00496E75"/>
    <w:rsid w:val="004A014C"/>
    <w:rsid w:val="004A0AA8"/>
    <w:rsid w:val="004A1FE4"/>
    <w:rsid w:val="004A2103"/>
    <w:rsid w:val="004A2CA9"/>
    <w:rsid w:val="004A33EF"/>
    <w:rsid w:val="004A34C9"/>
    <w:rsid w:val="004A3CB5"/>
    <w:rsid w:val="004A537D"/>
    <w:rsid w:val="004A5804"/>
    <w:rsid w:val="004A67F0"/>
    <w:rsid w:val="004A71C3"/>
    <w:rsid w:val="004A75C5"/>
    <w:rsid w:val="004A7769"/>
    <w:rsid w:val="004B23AD"/>
    <w:rsid w:val="004B2965"/>
    <w:rsid w:val="004B3265"/>
    <w:rsid w:val="004B3933"/>
    <w:rsid w:val="004B4224"/>
    <w:rsid w:val="004B4297"/>
    <w:rsid w:val="004B4647"/>
    <w:rsid w:val="004B6B25"/>
    <w:rsid w:val="004B7455"/>
    <w:rsid w:val="004B74FF"/>
    <w:rsid w:val="004B7CE4"/>
    <w:rsid w:val="004B7F4C"/>
    <w:rsid w:val="004C0401"/>
    <w:rsid w:val="004C0C49"/>
    <w:rsid w:val="004C1096"/>
    <w:rsid w:val="004C183D"/>
    <w:rsid w:val="004C394F"/>
    <w:rsid w:val="004C3EC7"/>
    <w:rsid w:val="004C3EEE"/>
    <w:rsid w:val="004C483D"/>
    <w:rsid w:val="004C48BB"/>
    <w:rsid w:val="004C4D15"/>
    <w:rsid w:val="004C6DA5"/>
    <w:rsid w:val="004C767D"/>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588A"/>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527"/>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2CE6"/>
    <w:rsid w:val="00523E75"/>
    <w:rsid w:val="005243E0"/>
    <w:rsid w:val="005256F3"/>
    <w:rsid w:val="005262C1"/>
    <w:rsid w:val="005265A3"/>
    <w:rsid w:val="00526698"/>
    <w:rsid w:val="00526783"/>
    <w:rsid w:val="0052773A"/>
    <w:rsid w:val="00527FB1"/>
    <w:rsid w:val="00530423"/>
    <w:rsid w:val="0053107E"/>
    <w:rsid w:val="005312CB"/>
    <w:rsid w:val="0053162F"/>
    <w:rsid w:val="00531777"/>
    <w:rsid w:val="0053281C"/>
    <w:rsid w:val="00533114"/>
    <w:rsid w:val="0053311D"/>
    <w:rsid w:val="00533B93"/>
    <w:rsid w:val="005340C9"/>
    <w:rsid w:val="005358B9"/>
    <w:rsid w:val="00536698"/>
    <w:rsid w:val="005375FE"/>
    <w:rsid w:val="00540BFC"/>
    <w:rsid w:val="0054195A"/>
    <w:rsid w:val="005420DE"/>
    <w:rsid w:val="00542107"/>
    <w:rsid w:val="00542249"/>
    <w:rsid w:val="005431F5"/>
    <w:rsid w:val="00543707"/>
    <w:rsid w:val="005439BD"/>
    <w:rsid w:val="005439D2"/>
    <w:rsid w:val="00543EBB"/>
    <w:rsid w:val="00544213"/>
    <w:rsid w:val="0054486D"/>
    <w:rsid w:val="00544DF9"/>
    <w:rsid w:val="005453F3"/>
    <w:rsid w:val="00545549"/>
    <w:rsid w:val="0054619E"/>
    <w:rsid w:val="005469F5"/>
    <w:rsid w:val="00546F36"/>
    <w:rsid w:val="005518ED"/>
    <w:rsid w:val="00552093"/>
    <w:rsid w:val="00552705"/>
    <w:rsid w:val="0055305B"/>
    <w:rsid w:val="00554C49"/>
    <w:rsid w:val="00554E06"/>
    <w:rsid w:val="00554E4B"/>
    <w:rsid w:val="0055519C"/>
    <w:rsid w:val="00555F67"/>
    <w:rsid w:val="00556E32"/>
    <w:rsid w:val="005604F1"/>
    <w:rsid w:val="005606A4"/>
    <w:rsid w:val="005607B8"/>
    <w:rsid w:val="00560B46"/>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0C3"/>
    <w:rsid w:val="005746C4"/>
    <w:rsid w:val="00574B50"/>
    <w:rsid w:val="00574BBA"/>
    <w:rsid w:val="00577835"/>
    <w:rsid w:val="00580682"/>
    <w:rsid w:val="00580793"/>
    <w:rsid w:val="00581454"/>
    <w:rsid w:val="00581470"/>
    <w:rsid w:val="00581B62"/>
    <w:rsid w:val="00581BAD"/>
    <w:rsid w:val="00582087"/>
    <w:rsid w:val="0058253E"/>
    <w:rsid w:val="00582F21"/>
    <w:rsid w:val="005831DD"/>
    <w:rsid w:val="00584320"/>
    <w:rsid w:val="00584F42"/>
    <w:rsid w:val="00585484"/>
    <w:rsid w:val="00587229"/>
    <w:rsid w:val="00587503"/>
    <w:rsid w:val="00587F7F"/>
    <w:rsid w:val="00590E8D"/>
    <w:rsid w:val="00591511"/>
    <w:rsid w:val="00591E50"/>
    <w:rsid w:val="00592CDA"/>
    <w:rsid w:val="00592DEC"/>
    <w:rsid w:val="0059331A"/>
    <w:rsid w:val="00593A72"/>
    <w:rsid w:val="00595A8C"/>
    <w:rsid w:val="00595C2C"/>
    <w:rsid w:val="00596BBA"/>
    <w:rsid w:val="00597386"/>
    <w:rsid w:val="005975C4"/>
    <w:rsid w:val="00597CDD"/>
    <w:rsid w:val="00597D0D"/>
    <w:rsid w:val="00597ED8"/>
    <w:rsid w:val="005A17AE"/>
    <w:rsid w:val="005A2B20"/>
    <w:rsid w:val="005A3076"/>
    <w:rsid w:val="005A34D5"/>
    <w:rsid w:val="005A3943"/>
    <w:rsid w:val="005A4904"/>
    <w:rsid w:val="005A515A"/>
    <w:rsid w:val="005A5D1A"/>
    <w:rsid w:val="005A704D"/>
    <w:rsid w:val="005A74A6"/>
    <w:rsid w:val="005B0599"/>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1DDE"/>
    <w:rsid w:val="005D21B7"/>
    <w:rsid w:val="005D2A77"/>
    <w:rsid w:val="005D2A7C"/>
    <w:rsid w:val="005D2DAD"/>
    <w:rsid w:val="005D4302"/>
    <w:rsid w:val="005D5A20"/>
    <w:rsid w:val="005D786C"/>
    <w:rsid w:val="005E00E5"/>
    <w:rsid w:val="005E0148"/>
    <w:rsid w:val="005E049F"/>
    <w:rsid w:val="005E0BB6"/>
    <w:rsid w:val="005E1306"/>
    <w:rsid w:val="005E3073"/>
    <w:rsid w:val="005E316A"/>
    <w:rsid w:val="005E6F8F"/>
    <w:rsid w:val="005E7088"/>
    <w:rsid w:val="005E7E1B"/>
    <w:rsid w:val="005F0108"/>
    <w:rsid w:val="005F0291"/>
    <w:rsid w:val="005F0ECC"/>
    <w:rsid w:val="005F1F55"/>
    <w:rsid w:val="005F21A5"/>
    <w:rsid w:val="005F2470"/>
    <w:rsid w:val="005F28C6"/>
    <w:rsid w:val="005F3F16"/>
    <w:rsid w:val="005F52CC"/>
    <w:rsid w:val="005F5E6F"/>
    <w:rsid w:val="005F681C"/>
    <w:rsid w:val="005F6BD4"/>
    <w:rsid w:val="005F7188"/>
    <w:rsid w:val="005F7985"/>
    <w:rsid w:val="00600CEB"/>
    <w:rsid w:val="006011FC"/>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B3"/>
    <w:rsid w:val="00613352"/>
    <w:rsid w:val="00613EA5"/>
    <w:rsid w:val="00614CD1"/>
    <w:rsid w:val="006151F2"/>
    <w:rsid w:val="0061567B"/>
    <w:rsid w:val="00615AC8"/>
    <w:rsid w:val="0062152A"/>
    <w:rsid w:val="00623583"/>
    <w:rsid w:val="0062462F"/>
    <w:rsid w:val="00624AFC"/>
    <w:rsid w:val="00624BA1"/>
    <w:rsid w:val="0062661B"/>
    <w:rsid w:val="0062704E"/>
    <w:rsid w:val="00627832"/>
    <w:rsid w:val="00630118"/>
    <w:rsid w:val="00630514"/>
    <w:rsid w:val="00630C8E"/>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DD7"/>
    <w:rsid w:val="006536B0"/>
    <w:rsid w:val="006539E8"/>
    <w:rsid w:val="00656075"/>
    <w:rsid w:val="00656307"/>
    <w:rsid w:val="006563C7"/>
    <w:rsid w:val="006565D8"/>
    <w:rsid w:val="00656B96"/>
    <w:rsid w:val="00656F79"/>
    <w:rsid w:val="0065736B"/>
    <w:rsid w:val="006578E4"/>
    <w:rsid w:val="00657AE5"/>
    <w:rsid w:val="00660B8D"/>
    <w:rsid w:val="006619B0"/>
    <w:rsid w:val="00662012"/>
    <w:rsid w:val="00662170"/>
    <w:rsid w:val="00662543"/>
    <w:rsid w:val="006626D0"/>
    <w:rsid w:val="006628E9"/>
    <w:rsid w:val="006641F4"/>
    <w:rsid w:val="00664E8C"/>
    <w:rsid w:val="00665F7C"/>
    <w:rsid w:val="0066699A"/>
    <w:rsid w:val="00666DFC"/>
    <w:rsid w:val="00666EBB"/>
    <w:rsid w:val="0066779E"/>
    <w:rsid w:val="00667FAF"/>
    <w:rsid w:val="0067096D"/>
    <w:rsid w:val="00670AF4"/>
    <w:rsid w:val="0067181B"/>
    <w:rsid w:val="006719E0"/>
    <w:rsid w:val="0067269D"/>
    <w:rsid w:val="00672988"/>
    <w:rsid w:val="00672C64"/>
    <w:rsid w:val="006748F6"/>
    <w:rsid w:val="00674E6A"/>
    <w:rsid w:val="00675CF4"/>
    <w:rsid w:val="00676A64"/>
    <w:rsid w:val="006775A9"/>
    <w:rsid w:val="00677925"/>
    <w:rsid w:val="006779BF"/>
    <w:rsid w:val="00680F46"/>
    <w:rsid w:val="00681FDC"/>
    <w:rsid w:val="00682B53"/>
    <w:rsid w:val="00682F27"/>
    <w:rsid w:val="00683C4F"/>
    <w:rsid w:val="006859DB"/>
    <w:rsid w:val="0068678D"/>
    <w:rsid w:val="00687488"/>
    <w:rsid w:val="006904ED"/>
    <w:rsid w:val="00690E2E"/>
    <w:rsid w:val="006915D7"/>
    <w:rsid w:val="00692814"/>
    <w:rsid w:val="00692B99"/>
    <w:rsid w:val="006932E7"/>
    <w:rsid w:val="0069333B"/>
    <w:rsid w:val="00693347"/>
    <w:rsid w:val="0069334C"/>
    <w:rsid w:val="0069389E"/>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06F6"/>
    <w:rsid w:val="006C1445"/>
    <w:rsid w:val="006C3AB0"/>
    <w:rsid w:val="006C4FC1"/>
    <w:rsid w:val="006C51A5"/>
    <w:rsid w:val="006C529D"/>
    <w:rsid w:val="006C5D7D"/>
    <w:rsid w:val="006C6798"/>
    <w:rsid w:val="006C6DF7"/>
    <w:rsid w:val="006D0C12"/>
    <w:rsid w:val="006D0E6B"/>
    <w:rsid w:val="006D2146"/>
    <w:rsid w:val="006D559E"/>
    <w:rsid w:val="006D632E"/>
    <w:rsid w:val="006D64D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373"/>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4DC8"/>
    <w:rsid w:val="007108D3"/>
    <w:rsid w:val="0071118B"/>
    <w:rsid w:val="007119C4"/>
    <w:rsid w:val="00711C66"/>
    <w:rsid w:val="00711E13"/>
    <w:rsid w:val="0071272D"/>
    <w:rsid w:val="00712EDA"/>
    <w:rsid w:val="007136D0"/>
    <w:rsid w:val="007155A9"/>
    <w:rsid w:val="007158E1"/>
    <w:rsid w:val="00716AA6"/>
    <w:rsid w:val="0071705B"/>
    <w:rsid w:val="00717888"/>
    <w:rsid w:val="00720505"/>
    <w:rsid w:val="00721EA8"/>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2A6A"/>
    <w:rsid w:val="00742B44"/>
    <w:rsid w:val="0074656E"/>
    <w:rsid w:val="007472D5"/>
    <w:rsid w:val="00747687"/>
    <w:rsid w:val="00752B03"/>
    <w:rsid w:val="00753454"/>
    <w:rsid w:val="00753BB5"/>
    <w:rsid w:val="007544F1"/>
    <w:rsid w:val="00755E4A"/>
    <w:rsid w:val="00756832"/>
    <w:rsid w:val="00757F0B"/>
    <w:rsid w:val="007626D0"/>
    <w:rsid w:val="00763F6E"/>
    <w:rsid w:val="007651CA"/>
    <w:rsid w:val="00767519"/>
    <w:rsid w:val="00767812"/>
    <w:rsid w:val="007704E1"/>
    <w:rsid w:val="00770E5C"/>
    <w:rsid w:val="00772569"/>
    <w:rsid w:val="0077269A"/>
    <w:rsid w:val="00772E8C"/>
    <w:rsid w:val="00772FDB"/>
    <w:rsid w:val="007736D3"/>
    <w:rsid w:val="00773797"/>
    <w:rsid w:val="0077500F"/>
    <w:rsid w:val="0077548E"/>
    <w:rsid w:val="00777315"/>
    <w:rsid w:val="0078007C"/>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48DE"/>
    <w:rsid w:val="007962B4"/>
    <w:rsid w:val="00796F15"/>
    <w:rsid w:val="00797E22"/>
    <w:rsid w:val="007A0D54"/>
    <w:rsid w:val="007A138F"/>
    <w:rsid w:val="007A1640"/>
    <w:rsid w:val="007A1AE4"/>
    <w:rsid w:val="007A39DF"/>
    <w:rsid w:val="007A43D7"/>
    <w:rsid w:val="007A43ED"/>
    <w:rsid w:val="007A49F4"/>
    <w:rsid w:val="007A4BDD"/>
    <w:rsid w:val="007A6CFD"/>
    <w:rsid w:val="007A72EE"/>
    <w:rsid w:val="007B0397"/>
    <w:rsid w:val="007B0ADB"/>
    <w:rsid w:val="007B23D1"/>
    <w:rsid w:val="007B26EE"/>
    <w:rsid w:val="007B3502"/>
    <w:rsid w:val="007B3E6D"/>
    <w:rsid w:val="007B44ED"/>
    <w:rsid w:val="007B491A"/>
    <w:rsid w:val="007B5370"/>
    <w:rsid w:val="007B61F5"/>
    <w:rsid w:val="007B63FA"/>
    <w:rsid w:val="007B7496"/>
    <w:rsid w:val="007C0802"/>
    <w:rsid w:val="007C12BE"/>
    <w:rsid w:val="007C2739"/>
    <w:rsid w:val="007C39B9"/>
    <w:rsid w:val="007C4B0F"/>
    <w:rsid w:val="007C4DAD"/>
    <w:rsid w:val="007C5830"/>
    <w:rsid w:val="007C5DB8"/>
    <w:rsid w:val="007C5DCE"/>
    <w:rsid w:val="007C6CA2"/>
    <w:rsid w:val="007D05B2"/>
    <w:rsid w:val="007D05FA"/>
    <w:rsid w:val="007D0C44"/>
    <w:rsid w:val="007D1972"/>
    <w:rsid w:val="007D1F33"/>
    <w:rsid w:val="007D3307"/>
    <w:rsid w:val="007D49AF"/>
    <w:rsid w:val="007D5357"/>
    <w:rsid w:val="007D54F8"/>
    <w:rsid w:val="007D5C80"/>
    <w:rsid w:val="007D5E27"/>
    <w:rsid w:val="007D6F64"/>
    <w:rsid w:val="007E1782"/>
    <w:rsid w:val="007E25AB"/>
    <w:rsid w:val="007E2F41"/>
    <w:rsid w:val="007E33FC"/>
    <w:rsid w:val="007E44FC"/>
    <w:rsid w:val="007E4F5E"/>
    <w:rsid w:val="007E5AC2"/>
    <w:rsid w:val="007E79C5"/>
    <w:rsid w:val="007F2845"/>
    <w:rsid w:val="007F2A69"/>
    <w:rsid w:val="007F38A2"/>
    <w:rsid w:val="007F43BC"/>
    <w:rsid w:val="007F4740"/>
    <w:rsid w:val="00800092"/>
    <w:rsid w:val="008006C6"/>
    <w:rsid w:val="00800C52"/>
    <w:rsid w:val="0080153E"/>
    <w:rsid w:val="008018C8"/>
    <w:rsid w:val="00801DD2"/>
    <w:rsid w:val="0080263A"/>
    <w:rsid w:val="0080329D"/>
    <w:rsid w:val="008055A9"/>
    <w:rsid w:val="00807228"/>
    <w:rsid w:val="0080742D"/>
    <w:rsid w:val="008100AC"/>
    <w:rsid w:val="00810521"/>
    <w:rsid w:val="00810C05"/>
    <w:rsid w:val="0081151E"/>
    <w:rsid w:val="0081176C"/>
    <w:rsid w:val="00812498"/>
    <w:rsid w:val="008127E6"/>
    <w:rsid w:val="0081295E"/>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232"/>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46B5F"/>
    <w:rsid w:val="008506E1"/>
    <w:rsid w:val="008508D0"/>
    <w:rsid w:val="00850D96"/>
    <w:rsid w:val="008515EE"/>
    <w:rsid w:val="00851A8E"/>
    <w:rsid w:val="00851EC7"/>
    <w:rsid w:val="008528D3"/>
    <w:rsid w:val="00854553"/>
    <w:rsid w:val="00855B86"/>
    <w:rsid w:val="00856D47"/>
    <w:rsid w:val="00860874"/>
    <w:rsid w:val="008609A3"/>
    <w:rsid w:val="00862008"/>
    <w:rsid w:val="00862720"/>
    <w:rsid w:val="008628C8"/>
    <w:rsid w:val="0086294E"/>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7562F"/>
    <w:rsid w:val="00880EDF"/>
    <w:rsid w:val="008811FD"/>
    <w:rsid w:val="00881328"/>
    <w:rsid w:val="00882DE6"/>
    <w:rsid w:val="00883A20"/>
    <w:rsid w:val="00883D4D"/>
    <w:rsid w:val="00884B59"/>
    <w:rsid w:val="008850BA"/>
    <w:rsid w:val="00885580"/>
    <w:rsid w:val="00885876"/>
    <w:rsid w:val="00886185"/>
    <w:rsid w:val="008861CC"/>
    <w:rsid w:val="008861D9"/>
    <w:rsid w:val="0088638C"/>
    <w:rsid w:val="00886EDF"/>
    <w:rsid w:val="008908E5"/>
    <w:rsid w:val="00890E75"/>
    <w:rsid w:val="00891216"/>
    <w:rsid w:val="008927AB"/>
    <w:rsid w:val="00894B58"/>
    <w:rsid w:val="00894FDC"/>
    <w:rsid w:val="008957D3"/>
    <w:rsid w:val="00896414"/>
    <w:rsid w:val="0089716F"/>
    <w:rsid w:val="00897C71"/>
    <w:rsid w:val="008A0F54"/>
    <w:rsid w:val="008A113F"/>
    <w:rsid w:val="008A14F1"/>
    <w:rsid w:val="008A16F9"/>
    <w:rsid w:val="008A1D3E"/>
    <w:rsid w:val="008A3038"/>
    <w:rsid w:val="008A366D"/>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5E89"/>
    <w:rsid w:val="008C603A"/>
    <w:rsid w:val="008C637F"/>
    <w:rsid w:val="008C67EB"/>
    <w:rsid w:val="008C71C8"/>
    <w:rsid w:val="008D167D"/>
    <w:rsid w:val="008D25CB"/>
    <w:rsid w:val="008D3116"/>
    <w:rsid w:val="008D37D5"/>
    <w:rsid w:val="008D492A"/>
    <w:rsid w:val="008D4B58"/>
    <w:rsid w:val="008D4B7F"/>
    <w:rsid w:val="008D4B8A"/>
    <w:rsid w:val="008D4EE7"/>
    <w:rsid w:val="008D5E47"/>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0AC"/>
    <w:rsid w:val="008F00DB"/>
    <w:rsid w:val="008F1264"/>
    <w:rsid w:val="008F2908"/>
    <w:rsid w:val="008F47C6"/>
    <w:rsid w:val="008F6647"/>
    <w:rsid w:val="008F700E"/>
    <w:rsid w:val="00900343"/>
    <w:rsid w:val="009006A2"/>
    <w:rsid w:val="0090102B"/>
    <w:rsid w:val="00901448"/>
    <w:rsid w:val="00901CCE"/>
    <w:rsid w:val="009036BC"/>
    <w:rsid w:val="00903D30"/>
    <w:rsid w:val="00904414"/>
    <w:rsid w:val="00905197"/>
    <w:rsid w:val="00905C47"/>
    <w:rsid w:val="00906379"/>
    <w:rsid w:val="00906A8C"/>
    <w:rsid w:val="00907E0C"/>
    <w:rsid w:val="009101EA"/>
    <w:rsid w:val="009106FC"/>
    <w:rsid w:val="009118BB"/>
    <w:rsid w:val="0091191F"/>
    <w:rsid w:val="00911E7D"/>
    <w:rsid w:val="009120A9"/>
    <w:rsid w:val="009134C3"/>
    <w:rsid w:val="009141E0"/>
    <w:rsid w:val="00915B81"/>
    <w:rsid w:val="00915D6B"/>
    <w:rsid w:val="009160DF"/>
    <w:rsid w:val="009162C7"/>
    <w:rsid w:val="00916EC2"/>
    <w:rsid w:val="00920F82"/>
    <w:rsid w:val="009213BD"/>
    <w:rsid w:val="009230A6"/>
    <w:rsid w:val="00924627"/>
    <w:rsid w:val="009250A8"/>
    <w:rsid w:val="00925BE6"/>
    <w:rsid w:val="00926697"/>
    <w:rsid w:val="00926F61"/>
    <w:rsid w:val="00926FA9"/>
    <w:rsid w:val="0093123D"/>
    <w:rsid w:val="00933040"/>
    <w:rsid w:val="009330E9"/>
    <w:rsid w:val="00933E23"/>
    <w:rsid w:val="00934D97"/>
    <w:rsid w:val="00935B47"/>
    <w:rsid w:val="00935D15"/>
    <w:rsid w:val="009411FB"/>
    <w:rsid w:val="009414A9"/>
    <w:rsid w:val="00941814"/>
    <w:rsid w:val="00941B71"/>
    <w:rsid w:val="00941DF9"/>
    <w:rsid w:val="009421AD"/>
    <w:rsid w:val="0094221C"/>
    <w:rsid w:val="0094324E"/>
    <w:rsid w:val="0094409C"/>
    <w:rsid w:val="00944159"/>
    <w:rsid w:val="00944604"/>
    <w:rsid w:val="009449B2"/>
    <w:rsid w:val="00944A82"/>
    <w:rsid w:val="00944BA5"/>
    <w:rsid w:val="00946C4D"/>
    <w:rsid w:val="00946F89"/>
    <w:rsid w:val="0095019A"/>
    <w:rsid w:val="00951DB1"/>
    <w:rsid w:val="0095285B"/>
    <w:rsid w:val="00953FE9"/>
    <w:rsid w:val="00954417"/>
    <w:rsid w:val="0095481C"/>
    <w:rsid w:val="0095526F"/>
    <w:rsid w:val="009566CE"/>
    <w:rsid w:val="009567E6"/>
    <w:rsid w:val="00956B78"/>
    <w:rsid w:val="00957076"/>
    <w:rsid w:val="00957132"/>
    <w:rsid w:val="009576FD"/>
    <w:rsid w:val="009578EB"/>
    <w:rsid w:val="009578FF"/>
    <w:rsid w:val="00957DD0"/>
    <w:rsid w:val="00960446"/>
    <w:rsid w:val="00960DFE"/>
    <w:rsid w:val="009610ED"/>
    <w:rsid w:val="00961EE9"/>
    <w:rsid w:val="009633BB"/>
    <w:rsid w:val="00963A36"/>
    <w:rsid w:val="00964240"/>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44B"/>
    <w:rsid w:val="00980A10"/>
    <w:rsid w:val="00981130"/>
    <w:rsid w:val="0098289D"/>
    <w:rsid w:val="009835E0"/>
    <w:rsid w:val="00983D46"/>
    <w:rsid w:val="00983DCA"/>
    <w:rsid w:val="0098567C"/>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48A"/>
    <w:rsid w:val="009A164C"/>
    <w:rsid w:val="009A1AAC"/>
    <w:rsid w:val="009A2CB8"/>
    <w:rsid w:val="009A3789"/>
    <w:rsid w:val="009A45A2"/>
    <w:rsid w:val="009A4F41"/>
    <w:rsid w:val="009A6919"/>
    <w:rsid w:val="009A6AC7"/>
    <w:rsid w:val="009B001E"/>
    <w:rsid w:val="009B0408"/>
    <w:rsid w:val="009B0843"/>
    <w:rsid w:val="009B0B71"/>
    <w:rsid w:val="009B0DEE"/>
    <w:rsid w:val="009B1335"/>
    <w:rsid w:val="009B176D"/>
    <w:rsid w:val="009B1E47"/>
    <w:rsid w:val="009B2CED"/>
    <w:rsid w:val="009B3054"/>
    <w:rsid w:val="009B335D"/>
    <w:rsid w:val="009B3C90"/>
    <w:rsid w:val="009B76E3"/>
    <w:rsid w:val="009B7A72"/>
    <w:rsid w:val="009B7BB8"/>
    <w:rsid w:val="009C00D3"/>
    <w:rsid w:val="009C02E9"/>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6C8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FDF"/>
    <w:rsid w:val="009E33D7"/>
    <w:rsid w:val="009E3CD1"/>
    <w:rsid w:val="009E46D4"/>
    <w:rsid w:val="009E5520"/>
    <w:rsid w:val="009E5AF5"/>
    <w:rsid w:val="009E5EB5"/>
    <w:rsid w:val="009E74F0"/>
    <w:rsid w:val="009F0768"/>
    <w:rsid w:val="009F102A"/>
    <w:rsid w:val="009F151C"/>
    <w:rsid w:val="009F251D"/>
    <w:rsid w:val="009F2A19"/>
    <w:rsid w:val="009F2A90"/>
    <w:rsid w:val="009F514E"/>
    <w:rsid w:val="009F7536"/>
    <w:rsid w:val="009F7867"/>
    <w:rsid w:val="009F7D66"/>
    <w:rsid w:val="00A0069B"/>
    <w:rsid w:val="00A00BD2"/>
    <w:rsid w:val="00A00E56"/>
    <w:rsid w:val="00A027F3"/>
    <w:rsid w:val="00A03978"/>
    <w:rsid w:val="00A03AB1"/>
    <w:rsid w:val="00A04D7E"/>
    <w:rsid w:val="00A051D9"/>
    <w:rsid w:val="00A05DF3"/>
    <w:rsid w:val="00A07E08"/>
    <w:rsid w:val="00A10D79"/>
    <w:rsid w:val="00A11535"/>
    <w:rsid w:val="00A11E56"/>
    <w:rsid w:val="00A12431"/>
    <w:rsid w:val="00A12607"/>
    <w:rsid w:val="00A1274F"/>
    <w:rsid w:val="00A12798"/>
    <w:rsid w:val="00A13A09"/>
    <w:rsid w:val="00A13FF7"/>
    <w:rsid w:val="00A153BE"/>
    <w:rsid w:val="00A15DEE"/>
    <w:rsid w:val="00A16462"/>
    <w:rsid w:val="00A167B5"/>
    <w:rsid w:val="00A16DBE"/>
    <w:rsid w:val="00A179E0"/>
    <w:rsid w:val="00A17C4F"/>
    <w:rsid w:val="00A200D8"/>
    <w:rsid w:val="00A20653"/>
    <w:rsid w:val="00A20A39"/>
    <w:rsid w:val="00A238BD"/>
    <w:rsid w:val="00A23DCA"/>
    <w:rsid w:val="00A240D8"/>
    <w:rsid w:val="00A243E4"/>
    <w:rsid w:val="00A2459D"/>
    <w:rsid w:val="00A24E23"/>
    <w:rsid w:val="00A25118"/>
    <w:rsid w:val="00A2566C"/>
    <w:rsid w:val="00A25F05"/>
    <w:rsid w:val="00A26491"/>
    <w:rsid w:val="00A300FF"/>
    <w:rsid w:val="00A30B2D"/>
    <w:rsid w:val="00A311AE"/>
    <w:rsid w:val="00A312A6"/>
    <w:rsid w:val="00A3130E"/>
    <w:rsid w:val="00A3193B"/>
    <w:rsid w:val="00A324CF"/>
    <w:rsid w:val="00A32E8B"/>
    <w:rsid w:val="00A32ED6"/>
    <w:rsid w:val="00A33776"/>
    <w:rsid w:val="00A344A5"/>
    <w:rsid w:val="00A34647"/>
    <w:rsid w:val="00A346C3"/>
    <w:rsid w:val="00A34D4A"/>
    <w:rsid w:val="00A36155"/>
    <w:rsid w:val="00A3629E"/>
    <w:rsid w:val="00A365AD"/>
    <w:rsid w:val="00A36729"/>
    <w:rsid w:val="00A373FE"/>
    <w:rsid w:val="00A42A85"/>
    <w:rsid w:val="00A42D07"/>
    <w:rsid w:val="00A44B43"/>
    <w:rsid w:val="00A44EDF"/>
    <w:rsid w:val="00A4503E"/>
    <w:rsid w:val="00A450C0"/>
    <w:rsid w:val="00A45468"/>
    <w:rsid w:val="00A4591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707A"/>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0510"/>
    <w:rsid w:val="00A71140"/>
    <w:rsid w:val="00A7205E"/>
    <w:rsid w:val="00A728B3"/>
    <w:rsid w:val="00A74692"/>
    <w:rsid w:val="00A75A52"/>
    <w:rsid w:val="00A7618B"/>
    <w:rsid w:val="00A7640B"/>
    <w:rsid w:val="00A76938"/>
    <w:rsid w:val="00A773A8"/>
    <w:rsid w:val="00A7778B"/>
    <w:rsid w:val="00A8006A"/>
    <w:rsid w:val="00A803BC"/>
    <w:rsid w:val="00A805B6"/>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1D9"/>
    <w:rsid w:val="00AA247C"/>
    <w:rsid w:val="00AA25A9"/>
    <w:rsid w:val="00AA26AD"/>
    <w:rsid w:val="00AA26D9"/>
    <w:rsid w:val="00AA34DF"/>
    <w:rsid w:val="00AA4605"/>
    <w:rsid w:val="00AA51AD"/>
    <w:rsid w:val="00AA591E"/>
    <w:rsid w:val="00AA5DF4"/>
    <w:rsid w:val="00AA65C9"/>
    <w:rsid w:val="00AA66CB"/>
    <w:rsid w:val="00AB0A32"/>
    <w:rsid w:val="00AB0B90"/>
    <w:rsid w:val="00AB0E56"/>
    <w:rsid w:val="00AB0ED5"/>
    <w:rsid w:val="00AB18AC"/>
    <w:rsid w:val="00AB1EB7"/>
    <w:rsid w:val="00AB3039"/>
    <w:rsid w:val="00AB3A15"/>
    <w:rsid w:val="00AB4ECC"/>
    <w:rsid w:val="00AB4F0F"/>
    <w:rsid w:val="00AB53E3"/>
    <w:rsid w:val="00AB57F0"/>
    <w:rsid w:val="00AB60E2"/>
    <w:rsid w:val="00AB6601"/>
    <w:rsid w:val="00AB674E"/>
    <w:rsid w:val="00AB6D79"/>
    <w:rsid w:val="00AB709E"/>
    <w:rsid w:val="00AB7806"/>
    <w:rsid w:val="00AB7FBF"/>
    <w:rsid w:val="00AC02C1"/>
    <w:rsid w:val="00AC0AB6"/>
    <w:rsid w:val="00AC10AD"/>
    <w:rsid w:val="00AC1E55"/>
    <w:rsid w:val="00AC25A2"/>
    <w:rsid w:val="00AC3D06"/>
    <w:rsid w:val="00AC429F"/>
    <w:rsid w:val="00AC5029"/>
    <w:rsid w:val="00AC60B4"/>
    <w:rsid w:val="00AC67B6"/>
    <w:rsid w:val="00AC7D98"/>
    <w:rsid w:val="00AD00C5"/>
    <w:rsid w:val="00AD165F"/>
    <w:rsid w:val="00AD2794"/>
    <w:rsid w:val="00AD2DC5"/>
    <w:rsid w:val="00AD3455"/>
    <w:rsid w:val="00AD3CAD"/>
    <w:rsid w:val="00AD5A99"/>
    <w:rsid w:val="00AD69FF"/>
    <w:rsid w:val="00AD702B"/>
    <w:rsid w:val="00AD72E6"/>
    <w:rsid w:val="00AD7757"/>
    <w:rsid w:val="00AD7C95"/>
    <w:rsid w:val="00AD7FCD"/>
    <w:rsid w:val="00AE2BED"/>
    <w:rsid w:val="00AE3DE1"/>
    <w:rsid w:val="00AE5439"/>
    <w:rsid w:val="00AE61B2"/>
    <w:rsid w:val="00AE6D96"/>
    <w:rsid w:val="00AE78D1"/>
    <w:rsid w:val="00AE7F89"/>
    <w:rsid w:val="00AF2D54"/>
    <w:rsid w:val="00AF310A"/>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D8E"/>
    <w:rsid w:val="00B12F75"/>
    <w:rsid w:val="00B1302D"/>
    <w:rsid w:val="00B1513F"/>
    <w:rsid w:val="00B15505"/>
    <w:rsid w:val="00B15B89"/>
    <w:rsid w:val="00B16454"/>
    <w:rsid w:val="00B1746F"/>
    <w:rsid w:val="00B17753"/>
    <w:rsid w:val="00B20725"/>
    <w:rsid w:val="00B2087E"/>
    <w:rsid w:val="00B20B11"/>
    <w:rsid w:val="00B20B94"/>
    <w:rsid w:val="00B22ABA"/>
    <w:rsid w:val="00B248D0"/>
    <w:rsid w:val="00B25F73"/>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500CD"/>
    <w:rsid w:val="00B5109D"/>
    <w:rsid w:val="00B5239C"/>
    <w:rsid w:val="00B53259"/>
    <w:rsid w:val="00B53893"/>
    <w:rsid w:val="00B548C2"/>
    <w:rsid w:val="00B54B6A"/>
    <w:rsid w:val="00B55428"/>
    <w:rsid w:val="00B570BF"/>
    <w:rsid w:val="00B60471"/>
    <w:rsid w:val="00B606E2"/>
    <w:rsid w:val="00B60B8F"/>
    <w:rsid w:val="00B625CC"/>
    <w:rsid w:val="00B63337"/>
    <w:rsid w:val="00B6369F"/>
    <w:rsid w:val="00B639D7"/>
    <w:rsid w:val="00B64327"/>
    <w:rsid w:val="00B64AA7"/>
    <w:rsid w:val="00B66594"/>
    <w:rsid w:val="00B673A6"/>
    <w:rsid w:val="00B67805"/>
    <w:rsid w:val="00B721CD"/>
    <w:rsid w:val="00B7267A"/>
    <w:rsid w:val="00B726FF"/>
    <w:rsid w:val="00B72A5B"/>
    <w:rsid w:val="00B72AA4"/>
    <w:rsid w:val="00B7382C"/>
    <w:rsid w:val="00B73F71"/>
    <w:rsid w:val="00B75454"/>
    <w:rsid w:val="00B76BCD"/>
    <w:rsid w:val="00B76EE9"/>
    <w:rsid w:val="00B77231"/>
    <w:rsid w:val="00B77880"/>
    <w:rsid w:val="00B80D90"/>
    <w:rsid w:val="00B8191D"/>
    <w:rsid w:val="00B82199"/>
    <w:rsid w:val="00B82613"/>
    <w:rsid w:val="00B828B5"/>
    <w:rsid w:val="00B82ED8"/>
    <w:rsid w:val="00B83E1B"/>
    <w:rsid w:val="00B845D0"/>
    <w:rsid w:val="00B84A80"/>
    <w:rsid w:val="00B84E9C"/>
    <w:rsid w:val="00B85522"/>
    <w:rsid w:val="00B90E2A"/>
    <w:rsid w:val="00B90F2A"/>
    <w:rsid w:val="00B9198D"/>
    <w:rsid w:val="00B9245B"/>
    <w:rsid w:val="00B9253A"/>
    <w:rsid w:val="00B92D25"/>
    <w:rsid w:val="00B93008"/>
    <w:rsid w:val="00B9406D"/>
    <w:rsid w:val="00B94BA7"/>
    <w:rsid w:val="00B94E0E"/>
    <w:rsid w:val="00B96413"/>
    <w:rsid w:val="00B97CA3"/>
    <w:rsid w:val="00BA0AE6"/>
    <w:rsid w:val="00BA1913"/>
    <w:rsid w:val="00BA2BC9"/>
    <w:rsid w:val="00BA4641"/>
    <w:rsid w:val="00BA4A54"/>
    <w:rsid w:val="00BA571F"/>
    <w:rsid w:val="00BA76A9"/>
    <w:rsid w:val="00BA7F82"/>
    <w:rsid w:val="00BA7FEB"/>
    <w:rsid w:val="00BB0595"/>
    <w:rsid w:val="00BB3E2B"/>
    <w:rsid w:val="00BB5D1C"/>
    <w:rsid w:val="00BB6552"/>
    <w:rsid w:val="00BB65E0"/>
    <w:rsid w:val="00BB6B9B"/>
    <w:rsid w:val="00BB754F"/>
    <w:rsid w:val="00BC0058"/>
    <w:rsid w:val="00BC07D4"/>
    <w:rsid w:val="00BC0A5D"/>
    <w:rsid w:val="00BC0BE3"/>
    <w:rsid w:val="00BC1AD9"/>
    <w:rsid w:val="00BC2B4A"/>
    <w:rsid w:val="00BC3257"/>
    <w:rsid w:val="00BC32E7"/>
    <w:rsid w:val="00BC4F81"/>
    <w:rsid w:val="00BC5670"/>
    <w:rsid w:val="00BC58B9"/>
    <w:rsid w:val="00BD2F13"/>
    <w:rsid w:val="00BD3056"/>
    <w:rsid w:val="00BD3846"/>
    <w:rsid w:val="00BD3E68"/>
    <w:rsid w:val="00BD4E05"/>
    <w:rsid w:val="00BD58E5"/>
    <w:rsid w:val="00BD598A"/>
    <w:rsid w:val="00BD5C7A"/>
    <w:rsid w:val="00BD6F77"/>
    <w:rsid w:val="00BD723F"/>
    <w:rsid w:val="00BD75B4"/>
    <w:rsid w:val="00BD7D14"/>
    <w:rsid w:val="00BE02B4"/>
    <w:rsid w:val="00BE114D"/>
    <w:rsid w:val="00BE15AE"/>
    <w:rsid w:val="00BE28C1"/>
    <w:rsid w:val="00BE3492"/>
    <w:rsid w:val="00BE4EC9"/>
    <w:rsid w:val="00BE631E"/>
    <w:rsid w:val="00BE6BEC"/>
    <w:rsid w:val="00BE747B"/>
    <w:rsid w:val="00BF0CCF"/>
    <w:rsid w:val="00BF0FC5"/>
    <w:rsid w:val="00BF10BC"/>
    <w:rsid w:val="00BF21AC"/>
    <w:rsid w:val="00BF2E53"/>
    <w:rsid w:val="00BF352A"/>
    <w:rsid w:val="00BF3669"/>
    <w:rsid w:val="00BF3C0D"/>
    <w:rsid w:val="00BF4DA6"/>
    <w:rsid w:val="00BF6252"/>
    <w:rsid w:val="00BF675A"/>
    <w:rsid w:val="00BF711C"/>
    <w:rsid w:val="00BF748E"/>
    <w:rsid w:val="00BF789B"/>
    <w:rsid w:val="00C001D9"/>
    <w:rsid w:val="00C0180D"/>
    <w:rsid w:val="00C03309"/>
    <w:rsid w:val="00C037E0"/>
    <w:rsid w:val="00C03E3F"/>
    <w:rsid w:val="00C057CD"/>
    <w:rsid w:val="00C072FE"/>
    <w:rsid w:val="00C07B6F"/>
    <w:rsid w:val="00C11ADE"/>
    <w:rsid w:val="00C126E0"/>
    <w:rsid w:val="00C12E39"/>
    <w:rsid w:val="00C13610"/>
    <w:rsid w:val="00C13D47"/>
    <w:rsid w:val="00C14164"/>
    <w:rsid w:val="00C14C53"/>
    <w:rsid w:val="00C15D8E"/>
    <w:rsid w:val="00C17012"/>
    <w:rsid w:val="00C178FB"/>
    <w:rsid w:val="00C17C12"/>
    <w:rsid w:val="00C17DF9"/>
    <w:rsid w:val="00C201EB"/>
    <w:rsid w:val="00C20ACC"/>
    <w:rsid w:val="00C21BB3"/>
    <w:rsid w:val="00C22B28"/>
    <w:rsid w:val="00C257B7"/>
    <w:rsid w:val="00C272E8"/>
    <w:rsid w:val="00C30ABC"/>
    <w:rsid w:val="00C30B60"/>
    <w:rsid w:val="00C31FAA"/>
    <w:rsid w:val="00C33359"/>
    <w:rsid w:val="00C33B42"/>
    <w:rsid w:val="00C348D6"/>
    <w:rsid w:val="00C3504C"/>
    <w:rsid w:val="00C3632B"/>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B1B"/>
    <w:rsid w:val="00C61D4B"/>
    <w:rsid w:val="00C62B0A"/>
    <w:rsid w:val="00C63C52"/>
    <w:rsid w:val="00C63F08"/>
    <w:rsid w:val="00C6528C"/>
    <w:rsid w:val="00C65AA6"/>
    <w:rsid w:val="00C661E8"/>
    <w:rsid w:val="00C66CC0"/>
    <w:rsid w:val="00C70084"/>
    <w:rsid w:val="00C7090B"/>
    <w:rsid w:val="00C7235B"/>
    <w:rsid w:val="00C7292A"/>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0EA"/>
    <w:rsid w:val="00C96F79"/>
    <w:rsid w:val="00C97CF9"/>
    <w:rsid w:val="00CA07FC"/>
    <w:rsid w:val="00CA17DD"/>
    <w:rsid w:val="00CA1863"/>
    <w:rsid w:val="00CA1941"/>
    <w:rsid w:val="00CA1E64"/>
    <w:rsid w:val="00CA26CE"/>
    <w:rsid w:val="00CA391D"/>
    <w:rsid w:val="00CA3ACD"/>
    <w:rsid w:val="00CA4F8B"/>
    <w:rsid w:val="00CA5445"/>
    <w:rsid w:val="00CA781C"/>
    <w:rsid w:val="00CB09DA"/>
    <w:rsid w:val="00CB0BD9"/>
    <w:rsid w:val="00CB1CAC"/>
    <w:rsid w:val="00CB1DE8"/>
    <w:rsid w:val="00CB1E3B"/>
    <w:rsid w:val="00CB1F1D"/>
    <w:rsid w:val="00CB2C9D"/>
    <w:rsid w:val="00CB3BBA"/>
    <w:rsid w:val="00CB4288"/>
    <w:rsid w:val="00CB63F8"/>
    <w:rsid w:val="00CB6795"/>
    <w:rsid w:val="00CB71F8"/>
    <w:rsid w:val="00CC0A68"/>
    <w:rsid w:val="00CC180A"/>
    <w:rsid w:val="00CC26DB"/>
    <w:rsid w:val="00CC300C"/>
    <w:rsid w:val="00CC35AE"/>
    <w:rsid w:val="00CC3C96"/>
    <w:rsid w:val="00CC3DAA"/>
    <w:rsid w:val="00CC4C2C"/>
    <w:rsid w:val="00CC5057"/>
    <w:rsid w:val="00CC6809"/>
    <w:rsid w:val="00CD0772"/>
    <w:rsid w:val="00CD078F"/>
    <w:rsid w:val="00CD121E"/>
    <w:rsid w:val="00CD185D"/>
    <w:rsid w:val="00CD1C29"/>
    <w:rsid w:val="00CD28F0"/>
    <w:rsid w:val="00CD3ED8"/>
    <w:rsid w:val="00CD497A"/>
    <w:rsid w:val="00CD761D"/>
    <w:rsid w:val="00CD76B5"/>
    <w:rsid w:val="00CD78B9"/>
    <w:rsid w:val="00CE2323"/>
    <w:rsid w:val="00CE2346"/>
    <w:rsid w:val="00CE63EE"/>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1768E"/>
    <w:rsid w:val="00D20016"/>
    <w:rsid w:val="00D207A7"/>
    <w:rsid w:val="00D21D6A"/>
    <w:rsid w:val="00D21E12"/>
    <w:rsid w:val="00D2279F"/>
    <w:rsid w:val="00D22AF1"/>
    <w:rsid w:val="00D22E93"/>
    <w:rsid w:val="00D242DA"/>
    <w:rsid w:val="00D247EC"/>
    <w:rsid w:val="00D24ECF"/>
    <w:rsid w:val="00D26448"/>
    <w:rsid w:val="00D264CE"/>
    <w:rsid w:val="00D26670"/>
    <w:rsid w:val="00D2670E"/>
    <w:rsid w:val="00D26910"/>
    <w:rsid w:val="00D27B8B"/>
    <w:rsid w:val="00D27FFA"/>
    <w:rsid w:val="00D30CF0"/>
    <w:rsid w:val="00D31681"/>
    <w:rsid w:val="00D3191C"/>
    <w:rsid w:val="00D31B6E"/>
    <w:rsid w:val="00D3232B"/>
    <w:rsid w:val="00D3239F"/>
    <w:rsid w:val="00D324A4"/>
    <w:rsid w:val="00D3250C"/>
    <w:rsid w:val="00D32623"/>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8ED"/>
    <w:rsid w:val="00D43D3C"/>
    <w:rsid w:val="00D43E0B"/>
    <w:rsid w:val="00D441E2"/>
    <w:rsid w:val="00D44932"/>
    <w:rsid w:val="00D45293"/>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8CD"/>
    <w:rsid w:val="00D73C57"/>
    <w:rsid w:val="00D742FF"/>
    <w:rsid w:val="00D74D45"/>
    <w:rsid w:val="00D758B3"/>
    <w:rsid w:val="00D764A9"/>
    <w:rsid w:val="00D7687E"/>
    <w:rsid w:val="00D76ADC"/>
    <w:rsid w:val="00D77413"/>
    <w:rsid w:val="00D80B04"/>
    <w:rsid w:val="00D80FED"/>
    <w:rsid w:val="00D81F10"/>
    <w:rsid w:val="00D82798"/>
    <w:rsid w:val="00D82BF2"/>
    <w:rsid w:val="00D844D8"/>
    <w:rsid w:val="00D84A57"/>
    <w:rsid w:val="00D87307"/>
    <w:rsid w:val="00D874DF"/>
    <w:rsid w:val="00D87A12"/>
    <w:rsid w:val="00D91E12"/>
    <w:rsid w:val="00D92D29"/>
    <w:rsid w:val="00D930E1"/>
    <w:rsid w:val="00D9354D"/>
    <w:rsid w:val="00D93F5A"/>
    <w:rsid w:val="00D9415C"/>
    <w:rsid w:val="00D942CC"/>
    <w:rsid w:val="00D944E4"/>
    <w:rsid w:val="00D94D87"/>
    <w:rsid w:val="00D95B31"/>
    <w:rsid w:val="00D95DCC"/>
    <w:rsid w:val="00D962DC"/>
    <w:rsid w:val="00DA14F3"/>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474"/>
    <w:rsid w:val="00DB39D4"/>
    <w:rsid w:val="00DB3A47"/>
    <w:rsid w:val="00DB46D0"/>
    <w:rsid w:val="00DB46DF"/>
    <w:rsid w:val="00DB49B6"/>
    <w:rsid w:val="00DB4E06"/>
    <w:rsid w:val="00DB5AE5"/>
    <w:rsid w:val="00DB6A80"/>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234"/>
    <w:rsid w:val="00DE737B"/>
    <w:rsid w:val="00DF100B"/>
    <w:rsid w:val="00DF11B7"/>
    <w:rsid w:val="00DF4359"/>
    <w:rsid w:val="00DF5F96"/>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E"/>
    <w:rsid w:val="00E17F6F"/>
    <w:rsid w:val="00E20B20"/>
    <w:rsid w:val="00E239D1"/>
    <w:rsid w:val="00E244BB"/>
    <w:rsid w:val="00E246B9"/>
    <w:rsid w:val="00E250C5"/>
    <w:rsid w:val="00E26727"/>
    <w:rsid w:val="00E26970"/>
    <w:rsid w:val="00E2728F"/>
    <w:rsid w:val="00E27791"/>
    <w:rsid w:val="00E30F2D"/>
    <w:rsid w:val="00E31241"/>
    <w:rsid w:val="00E319DB"/>
    <w:rsid w:val="00E31AFC"/>
    <w:rsid w:val="00E3250F"/>
    <w:rsid w:val="00E33ABE"/>
    <w:rsid w:val="00E3409E"/>
    <w:rsid w:val="00E34F76"/>
    <w:rsid w:val="00E35404"/>
    <w:rsid w:val="00E35AD0"/>
    <w:rsid w:val="00E37BE5"/>
    <w:rsid w:val="00E41A27"/>
    <w:rsid w:val="00E41AB4"/>
    <w:rsid w:val="00E42737"/>
    <w:rsid w:val="00E44906"/>
    <w:rsid w:val="00E45C77"/>
    <w:rsid w:val="00E4608B"/>
    <w:rsid w:val="00E46D7F"/>
    <w:rsid w:val="00E501D3"/>
    <w:rsid w:val="00E536EB"/>
    <w:rsid w:val="00E53A01"/>
    <w:rsid w:val="00E56021"/>
    <w:rsid w:val="00E564C4"/>
    <w:rsid w:val="00E567C9"/>
    <w:rsid w:val="00E57E1A"/>
    <w:rsid w:val="00E604C4"/>
    <w:rsid w:val="00E60809"/>
    <w:rsid w:val="00E61300"/>
    <w:rsid w:val="00E635B9"/>
    <w:rsid w:val="00E6366C"/>
    <w:rsid w:val="00E64BBB"/>
    <w:rsid w:val="00E65980"/>
    <w:rsid w:val="00E65D15"/>
    <w:rsid w:val="00E66CD8"/>
    <w:rsid w:val="00E67802"/>
    <w:rsid w:val="00E67EE5"/>
    <w:rsid w:val="00E7013A"/>
    <w:rsid w:val="00E72C6B"/>
    <w:rsid w:val="00E72FA6"/>
    <w:rsid w:val="00E73AB7"/>
    <w:rsid w:val="00E74F5D"/>
    <w:rsid w:val="00E76034"/>
    <w:rsid w:val="00E80440"/>
    <w:rsid w:val="00E805F1"/>
    <w:rsid w:val="00E817E0"/>
    <w:rsid w:val="00E81881"/>
    <w:rsid w:val="00E82EE4"/>
    <w:rsid w:val="00E831E7"/>
    <w:rsid w:val="00E843B5"/>
    <w:rsid w:val="00E84A3B"/>
    <w:rsid w:val="00E85307"/>
    <w:rsid w:val="00E85B0A"/>
    <w:rsid w:val="00E87742"/>
    <w:rsid w:val="00E907E4"/>
    <w:rsid w:val="00E90A24"/>
    <w:rsid w:val="00E90C34"/>
    <w:rsid w:val="00E919AC"/>
    <w:rsid w:val="00E921C5"/>
    <w:rsid w:val="00E93499"/>
    <w:rsid w:val="00E93CB3"/>
    <w:rsid w:val="00E946A6"/>
    <w:rsid w:val="00E947E4"/>
    <w:rsid w:val="00E9480A"/>
    <w:rsid w:val="00E9616B"/>
    <w:rsid w:val="00E96A29"/>
    <w:rsid w:val="00E96B28"/>
    <w:rsid w:val="00E96FE6"/>
    <w:rsid w:val="00E973A1"/>
    <w:rsid w:val="00EA1059"/>
    <w:rsid w:val="00EA1D43"/>
    <w:rsid w:val="00EA404A"/>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58A"/>
    <w:rsid w:val="00ED27C3"/>
    <w:rsid w:val="00ED2AE2"/>
    <w:rsid w:val="00ED2C5A"/>
    <w:rsid w:val="00ED33AE"/>
    <w:rsid w:val="00ED3775"/>
    <w:rsid w:val="00ED4A6D"/>
    <w:rsid w:val="00ED66D7"/>
    <w:rsid w:val="00ED6D4A"/>
    <w:rsid w:val="00ED721A"/>
    <w:rsid w:val="00ED738C"/>
    <w:rsid w:val="00ED7918"/>
    <w:rsid w:val="00ED7FD3"/>
    <w:rsid w:val="00EE0E5D"/>
    <w:rsid w:val="00EE11C2"/>
    <w:rsid w:val="00EE2A61"/>
    <w:rsid w:val="00EE2E14"/>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0E2C"/>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4DF0"/>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67EAA"/>
    <w:rsid w:val="00F70C73"/>
    <w:rsid w:val="00F70D68"/>
    <w:rsid w:val="00F713A3"/>
    <w:rsid w:val="00F71A8F"/>
    <w:rsid w:val="00F72D4A"/>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5985"/>
    <w:rsid w:val="00F87032"/>
    <w:rsid w:val="00F87094"/>
    <w:rsid w:val="00F87AB3"/>
    <w:rsid w:val="00F913DC"/>
    <w:rsid w:val="00F91DDA"/>
    <w:rsid w:val="00F93346"/>
    <w:rsid w:val="00F9397A"/>
    <w:rsid w:val="00F93A37"/>
    <w:rsid w:val="00F94182"/>
    <w:rsid w:val="00F9431F"/>
    <w:rsid w:val="00F944D9"/>
    <w:rsid w:val="00F94DB3"/>
    <w:rsid w:val="00F96500"/>
    <w:rsid w:val="00FA2642"/>
    <w:rsid w:val="00FA27F7"/>
    <w:rsid w:val="00FA31E7"/>
    <w:rsid w:val="00FA413A"/>
    <w:rsid w:val="00FA4144"/>
    <w:rsid w:val="00FA4DDF"/>
    <w:rsid w:val="00FA5A07"/>
    <w:rsid w:val="00FA645E"/>
    <w:rsid w:val="00FA6E7F"/>
    <w:rsid w:val="00FA7114"/>
    <w:rsid w:val="00FB052D"/>
    <w:rsid w:val="00FB1193"/>
    <w:rsid w:val="00FB22D7"/>
    <w:rsid w:val="00FB2379"/>
    <w:rsid w:val="00FB3CB7"/>
    <w:rsid w:val="00FB4B32"/>
    <w:rsid w:val="00FB4B8A"/>
    <w:rsid w:val="00FB5152"/>
    <w:rsid w:val="00FB5F8F"/>
    <w:rsid w:val="00FB680E"/>
    <w:rsid w:val="00FB6B73"/>
    <w:rsid w:val="00FB7A0B"/>
    <w:rsid w:val="00FC0065"/>
    <w:rsid w:val="00FC062F"/>
    <w:rsid w:val="00FC0754"/>
    <w:rsid w:val="00FC1750"/>
    <w:rsid w:val="00FC21C0"/>
    <w:rsid w:val="00FC289A"/>
    <w:rsid w:val="00FC3AEE"/>
    <w:rsid w:val="00FC6238"/>
    <w:rsid w:val="00FC7951"/>
    <w:rsid w:val="00FC7EAE"/>
    <w:rsid w:val="00FD1747"/>
    <w:rsid w:val="00FD1A38"/>
    <w:rsid w:val="00FD215C"/>
    <w:rsid w:val="00FD236B"/>
    <w:rsid w:val="00FD2785"/>
    <w:rsid w:val="00FD33FC"/>
    <w:rsid w:val="00FD3730"/>
    <w:rsid w:val="00FD398F"/>
    <w:rsid w:val="00FD3ADE"/>
    <w:rsid w:val="00FD3B08"/>
    <w:rsid w:val="00FD4806"/>
    <w:rsid w:val="00FD4BA4"/>
    <w:rsid w:val="00FD534E"/>
    <w:rsid w:val="00FD56C7"/>
    <w:rsid w:val="00FD5CBB"/>
    <w:rsid w:val="00FD6564"/>
    <w:rsid w:val="00FD6B74"/>
    <w:rsid w:val="00FD70AE"/>
    <w:rsid w:val="00FE002E"/>
    <w:rsid w:val="00FE2398"/>
    <w:rsid w:val="00FE4381"/>
    <w:rsid w:val="00FE515A"/>
    <w:rsid w:val="00FE5421"/>
    <w:rsid w:val="00FE5624"/>
    <w:rsid w:val="00FE5D2C"/>
    <w:rsid w:val="00FE5FBF"/>
    <w:rsid w:val="00FE6C25"/>
    <w:rsid w:val="00FE6F81"/>
    <w:rsid w:val="00FF033A"/>
    <w:rsid w:val="00FF0611"/>
    <w:rsid w:val="00FF0964"/>
    <w:rsid w:val="00FF0F67"/>
    <w:rsid w:val="00FF16F2"/>
    <w:rsid w:val="00FF1BC9"/>
    <w:rsid w:val="00FF1F9B"/>
    <w:rsid w:val="00FF2B42"/>
    <w:rsid w:val="00FF2D5B"/>
    <w:rsid w:val="00FF2E52"/>
    <w:rsid w:val="00FF2FC5"/>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Char"/>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CRCoverPageChar">
    <w:name w:val="CR Cover Page Char"/>
    <w:link w:val="CRCoverPage"/>
    <w:rsid w:val="008508D0"/>
    <w:rPr>
      <w:rFonts w:ascii="Arial" w:eastAsia="MS Mincho" w:hAnsi="Arial"/>
      <w:lang w:val="en-GB"/>
    </w:rPr>
  </w:style>
  <w:style w:type="character" w:customStyle="1" w:styleId="TALCar">
    <w:name w:val="TAL Car"/>
    <w:link w:val="TAL"/>
    <w:qFormat/>
    <w:locked/>
    <w:rsid w:val="003D5858"/>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289100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1570608">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9759790">
      <w:bodyDiv w:val="1"/>
      <w:marLeft w:val="0"/>
      <w:marRight w:val="0"/>
      <w:marTop w:val="0"/>
      <w:marBottom w:val="0"/>
      <w:divBdr>
        <w:top w:val="none" w:sz="0" w:space="0" w:color="auto"/>
        <w:left w:val="none" w:sz="0" w:space="0" w:color="auto"/>
        <w:bottom w:val="none" w:sz="0" w:space="0" w:color="auto"/>
        <w:right w:val="none" w:sz="0" w:space="0" w:color="auto"/>
      </w:divBdr>
      <w:divsChild>
        <w:div w:id="1067147252">
          <w:marLeft w:val="360"/>
          <w:marRight w:val="0"/>
          <w:marTop w:val="200"/>
          <w:marBottom w:val="0"/>
          <w:divBdr>
            <w:top w:val="none" w:sz="0" w:space="0" w:color="auto"/>
            <w:left w:val="none" w:sz="0" w:space="0" w:color="auto"/>
            <w:bottom w:val="none" w:sz="0" w:space="0" w:color="auto"/>
            <w:right w:val="none" w:sz="0" w:space="0" w:color="auto"/>
          </w:divBdr>
        </w:div>
        <w:div w:id="1284381099">
          <w:marLeft w:val="360"/>
          <w:marRight w:val="0"/>
          <w:marTop w:val="200"/>
          <w:marBottom w:val="0"/>
          <w:divBdr>
            <w:top w:val="none" w:sz="0" w:space="0" w:color="auto"/>
            <w:left w:val="none" w:sz="0" w:space="0" w:color="auto"/>
            <w:bottom w:val="none" w:sz="0" w:space="0" w:color="auto"/>
            <w:right w:val="none" w:sz="0" w:space="0" w:color="auto"/>
          </w:divBdr>
        </w:div>
        <w:div w:id="1315640574">
          <w:marLeft w:val="360"/>
          <w:marRight w:val="0"/>
          <w:marTop w:val="200"/>
          <w:marBottom w:val="0"/>
          <w:divBdr>
            <w:top w:val="none" w:sz="0" w:space="0" w:color="auto"/>
            <w:left w:val="none" w:sz="0" w:space="0" w:color="auto"/>
            <w:bottom w:val="none" w:sz="0" w:space="0" w:color="auto"/>
            <w:right w:val="none" w:sz="0" w:space="0" w:color="auto"/>
          </w:divBdr>
        </w:div>
        <w:div w:id="473718946">
          <w:marLeft w:val="1080"/>
          <w:marRight w:val="0"/>
          <w:marTop w:val="100"/>
          <w:marBottom w:val="0"/>
          <w:divBdr>
            <w:top w:val="none" w:sz="0" w:space="0" w:color="auto"/>
            <w:left w:val="none" w:sz="0" w:space="0" w:color="auto"/>
            <w:bottom w:val="none" w:sz="0" w:space="0" w:color="auto"/>
            <w:right w:val="none" w:sz="0" w:space="0" w:color="auto"/>
          </w:divBdr>
        </w:div>
        <w:div w:id="141696543">
          <w:marLeft w:val="1080"/>
          <w:marRight w:val="0"/>
          <w:marTop w:val="100"/>
          <w:marBottom w:val="0"/>
          <w:divBdr>
            <w:top w:val="none" w:sz="0" w:space="0" w:color="auto"/>
            <w:left w:val="none" w:sz="0" w:space="0" w:color="auto"/>
            <w:bottom w:val="none" w:sz="0" w:space="0" w:color="auto"/>
            <w:right w:val="none" w:sz="0" w:space="0" w:color="auto"/>
          </w:divBdr>
        </w:div>
      </w:divsChild>
    </w:div>
    <w:div w:id="443572605">
      <w:bodyDiv w:val="1"/>
      <w:marLeft w:val="0"/>
      <w:marRight w:val="0"/>
      <w:marTop w:val="0"/>
      <w:marBottom w:val="0"/>
      <w:divBdr>
        <w:top w:val="none" w:sz="0" w:space="0" w:color="auto"/>
        <w:left w:val="none" w:sz="0" w:space="0" w:color="auto"/>
        <w:bottom w:val="none" w:sz="0" w:space="0" w:color="auto"/>
        <w:right w:val="none" w:sz="0" w:space="0" w:color="auto"/>
      </w:divBdr>
    </w:div>
    <w:div w:id="444889338">
      <w:bodyDiv w:val="1"/>
      <w:marLeft w:val="0"/>
      <w:marRight w:val="0"/>
      <w:marTop w:val="0"/>
      <w:marBottom w:val="0"/>
      <w:divBdr>
        <w:top w:val="none" w:sz="0" w:space="0" w:color="auto"/>
        <w:left w:val="none" w:sz="0" w:space="0" w:color="auto"/>
        <w:bottom w:val="none" w:sz="0" w:space="0" w:color="auto"/>
        <w:right w:val="none" w:sz="0" w:space="0" w:color="auto"/>
      </w:divBdr>
    </w:div>
    <w:div w:id="4694472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201169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4291">
      <w:bodyDiv w:val="1"/>
      <w:marLeft w:val="0"/>
      <w:marRight w:val="0"/>
      <w:marTop w:val="0"/>
      <w:marBottom w:val="0"/>
      <w:divBdr>
        <w:top w:val="none" w:sz="0" w:space="0" w:color="auto"/>
        <w:left w:val="none" w:sz="0" w:space="0" w:color="auto"/>
        <w:bottom w:val="none" w:sz="0" w:space="0" w:color="auto"/>
        <w:right w:val="none" w:sz="0" w:space="0" w:color="auto"/>
      </w:divBdr>
    </w:div>
    <w:div w:id="613098350">
      <w:bodyDiv w:val="1"/>
      <w:marLeft w:val="0"/>
      <w:marRight w:val="0"/>
      <w:marTop w:val="0"/>
      <w:marBottom w:val="0"/>
      <w:divBdr>
        <w:top w:val="none" w:sz="0" w:space="0" w:color="auto"/>
        <w:left w:val="none" w:sz="0" w:space="0" w:color="auto"/>
        <w:bottom w:val="none" w:sz="0" w:space="0" w:color="auto"/>
        <w:right w:val="none" w:sz="0" w:space="0" w:color="auto"/>
      </w:divBdr>
    </w:div>
    <w:div w:id="640812499">
      <w:bodyDiv w:val="1"/>
      <w:marLeft w:val="0"/>
      <w:marRight w:val="0"/>
      <w:marTop w:val="0"/>
      <w:marBottom w:val="0"/>
      <w:divBdr>
        <w:top w:val="none" w:sz="0" w:space="0" w:color="auto"/>
        <w:left w:val="none" w:sz="0" w:space="0" w:color="auto"/>
        <w:bottom w:val="none" w:sz="0" w:space="0" w:color="auto"/>
        <w:right w:val="none" w:sz="0" w:space="0" w:color="auto"/>
      </w:divBdr>
      <w:divsChild>
        <w:div w:id="407927865">
          <w:marLeft w:val="446"/>
          <w:marRight w:val="0"/>
          <w:marTop w:val="0"/>
          <w:marBottom w:val="120"/>
          <w:divBdr>
            <w:top w:val="none" w:sz="0" w:space="0" w:color="auto"/>
            <w:left w:val="none" w:sz="0" w:space="0" w:color="auto"/>
            <w:bottom w:val="none" w:sz="0" w:space="0" w:color="auto"/>
            <w:right w:val="none" w:sz="0" w:space="0" w:color="auto"/>
          </w:divBdr>
        </w:div>
        <w:div w:id="1646739220">
          <w:marLeft w:val="806"/>
          <w:marRight w:val="0"/>
          <w:marTop w:val="0"/>
          <w:marBottom w:val="120"/>
          <w:divBdr>
            <w:top w:val="none" w:sz="0" w:space="0" w:color="auto"/>
            <w:left w:val="none" w:sz="0" w:space="0" w:color="auto"/>
            <w:bottom w:val="none" w:sz="0" w:space="0" w:color="auto"/>
            <w:right w:val="none" w:sz="0" w:space="0" w:color="auto"/>
          </w:divBdr>
        </w:div>
        <w:div w:id="1501851002">
          <w:marLeft w:val="806"/>
          <w:marRight w:val="0"/>
          <w:marTop w:val="0"/>
          <w:marBottom w:val="120"/>
          <w:divBdr>
            <w:top w:val="none" w:sz="0" w:space="0" w:color="auto"/>
            <w:left w:val="none" w:sz="0" w:space="0" w:color="auto"/>
            <w:bottom w:val="none" w:sz="0" w:space="0" w:color="auto"/>
            <w:right w:val="none" w:sz="0" w:space="0" w:color="auto"/>
          </w:divBdr>
        </w:div>
        <w:div w:id="177160854">
          <w:marLeft w:val="806"/>
          <w:marRight w:val="0"/>
          <w:marTop w:val="0"/>
          <w:marBottom w:val="120"/>
          <w:divBdr>
            <w:top w:val="none" w:sz="0" w:space="0" w:color="auto"/>
            <w:left w:val="none" w:sz="0" w:space="0" w:color="auto"/>
            <w:bottom w:val="none" w:sz="0" w:space="0" w:color="auto"/>
            <w:right w:val="none" w:sz="0" w:space="0" w:color="auto"/>
          </w:divBdr>
        </w:div>
        <w:div w:id="10307493">
          <w:marLeft w:val="806"/>
          <w:marRight w:val="0"/>
          <w:marTop w:val="0"/>
          <w:marBottom w:val="120"/>
          <w:divBdr>
            <w:top w:val="none" w:sz="0" w:space="0" w:color="auto"/>
            <w:left w:val="none" w:sz="0" w:space="0" w:color="auto"/>
            <w:bottom w:val="none" w:sz="0" w:space="0" w:color="auto"/>
            <w:right w:val="none" w:sz="0" w:space="0" w:color="auto"/>
          </w:divBdr>
        </w:div>
        <w:div w:id="122504986">
          <w:marLeft w:val="806"/>
          <w:marRight w:val="0"/>
          <w:marTop w:val="0"/>
          <w:marBottom w:val="120"/>
          <w:divBdr>
            <w:top w:val="none" w:sz="0" w:space="0" w:color="auto"/>
            <w:left w:val="none" w:sz="0" w:space="0" w:color="auto"/>
            <w:bottom w:val="none" w:sz="0" w:space="0" w:color="auto"/>
            <w:right w:val="none" w:sz="0" w:space="0" w:color="auto"/>
          </w:divBdr>
        </w:div>
        <w:div w:id="1454400962">
          <w:marLeft w:val="806"/>
          <w:marRight w:val="0"/>
          <w:marTop w:val="0"/>
          <w:marBottom w:val="120"/>
          <w:divBdr>
            <w:top w:val="none" w:sz="0" w:space="0" w:color="auto"/>
            <w:left w:val="none" w:sz="0" w:space="0" w:color="auto"/>
            <w:bottom w:val="none" w:sz="0" w:space="0" w:color="auto"/>
            <w:right w:val="none" w:sz="0" w:space="0" w:color="auto"/>
          </w:divBdr>
        </w:div>
        <w:div w:id="1014529576">
          <w:marLeft w:val="806"/>
          <w:marRight w:val="0"/>
          <w:marTop w:val="0"/>
          <w:marBottom w:val="120"/>
          <w:divBdr>
            <w:top w:val="none" w:sz="0" w:space="0" w:color="auto"/>
            <w:left w:val="none" w:sz="0" w:space="0" w:color="auto"/>
            <w:bottom w:val="none" w:sz="0" w:space="0" w:color="auto"/>
            <w:right w:val="none" w:sz="0" w:space="0" w:color="auto"/>
          </w:divBdr>
        </w:div>
        <w:div w:id="1773164024">
          <w:marLeft w:val="1181"/>
          <w:marRight w:val="0"/>
          <w:marTop w:val="0"/>
          <w:marBottom w:val="120"/>
          <w:divBdr>
            <w:top w:val="none" w:sz="0" w:space="0" w:color="auto"/>
            <w:left w:val="none" w:sz="0" w:space="0" w:color="auto"/>
            <w:bottom w:val="none" w:sz="0" w:space="0" w:color="auto"/>
            <w:right w:val="none" w:sz="0" w:space="0" w:color="auto"/>
          </w:divBdr>
        </w:div>
        <w:div w:id="964887920">
          <w:marLeft w:val="1181"/>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37950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1943641">
      <w:bodyDiv w:val="1"/>
      <w:marLeft w:val="0"/>
      <w:marRight w:val="0"/>
      <w:marTop w:val="0"/>
      <w:marBottom w:val="0"/>
      <w:divBdr>
        <w:top w:val="none" w:sz="0" w:space="0" w:color="auto"/>
        <w:left w:val="none" w:sz="0" w:space="0" w:color="auto"/>
        <w:bottom w:val="none" w:sz="0" w:space="0" w:color="auto"/>
        <w:right w:val="none" w:sz="0" w:space="0" w:color="auto"/>
      </w:divBdr>
    </w:div>
    <w:div w:id="84201622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883560746">
      <w:bodyDiv w:val="1"/>
      <w:marLeft w:val="0"/>
      <w:marRight w:val="0"/>
      <w:marTop w:val="0"/>
      <w:marBottom w:val="0"/>
      <w:divBdr>
        <w:top w:val="none" w:sz="0" w:space="0" w:color="auto"/>
        <w:left w:val="none" w:sz="0" w:space="0" w:color="auto"/>
        <w:bottom w:val="none" w:sz="0" w:space="0" w:color="auto"/>
        <w:right w:val="none" w:sz="0" w:space="0" w:color="auto"/>
      </w:divBdr>
      <w:divsChild>
        <w:div w:id="1441753914">
          <w:marLeft w:val="446"/>
          <w:marRight w:val="0"/>
          <w:marTop w:val="0"/>
          <w:marBottom w:val="120"/>
          <w:divBdr>
            <w:top w:val="none" w:sz="0" w:space="0" w:color="auto"/>
            <w:left w:val="none" w:sz="0" w:space="0" w:color="auto"/>
            <w:bottom w:val="none" w:sz="0" w:space="0" w:color="auto"/>
            <w:right w:val="none" w:sz="0" w:space="0" w:color="auto"/>
          </w:divBdr>
        </w:div>
        <w:div w:id="1039427590">
          <w:marLeft w:val="806"/>
          <w:marRight w:val="0"/>
          <w:marTop w:val="0"/>
          <w:marBottom w:val="120"/>
          <w:divBdr>
            <w:top w:val="none" w:sz="0" w:space="0" w:color="auto"/>
            <w:left w:val="none" w:sz="0" w:space="0" w:color="auto"/>
            <w:bottom w:val="none" w:sz="0" w:space="0" w:color="auto"/>
            <w:right w:val="none" w:sz="0" w:space="0" w:color="auto"/>
          </w:divBdr>
        </w:div>
        <w:div w:id="2009093132">
          <w:marLeft w:val="1181"/>
          <w:marRight w:val="0"/>
          <w:marTop w:val="0"/>
          <w:marBottom w:val="120"/>
          <w:divBdr>
            <w:top w:val="none" w:sz="0" w:space="0" w:color="auto"/>
            <w:left w:val="none" w:sz="0" w:space="0" w:color="auto"/>
            <w:bottom w:val="none" w:sz="0" w:space="0" w:color="auto"/>
            <w:right w:val="none" w:sz="0" w:space="0" w:color="auto"/>
          </w:divBdr>
        </w:div>
        <w:div w:id="1417824482">
          <w:marLeft w:val="806"/>
          <w:marRight w:val="0"/>
          <w:marTop w:val="0"/>
          <w:marBottom w:val="120"/>
          <w:divBdr>
            <w:top w:val="none" w:sz="0" w:space="0" w:color="auto"/>
            <w:left w:val="none" w:sz="0" w:space="0" w:color="auto"/>
            <w:bottom w:val="none" w:sz="0" w:space="0" w:color="auto"/>
            <w:right w:val="none" w:sz="0" w:space="0" w:color="auto"/>
          </w:divBdr>
        </w:div>
      </w:divsChild>
    </w:div>
    <w:div w:id="897784726">
      <w:bodyDiv w:val="1"/>
      <w:marLeft w:val="0"/>
      <w:marRight w:val="0"/>
      <w:marTop w:val="0"/>
      <w:marBottom w:val="0"/>
      <w:divBdr>
        <w:top w:val="none" w:sz="0" w:space="0" w:color="auto"/>
        <w:left w:val="none" w:sz="0" w:space="0" w:color="auto"/>
        <w:bottom w:val="none" w:sz="0" w:space="0" w:color="auto"/>
        <w:right w:val="none" w:sz="0" w:space="0" w:color="auto"/>
      </w:divBdr>
      <w:divsChild>
        <w:div w:id="2132750021">
          <w:marLeft w:val="446"/>
          <w:marRight w:val="0"/>
          <w:marTop w:val="0"/>
          <w:marBottom w:val="120"/>
          <w:divBdr>
            <w:top w:val="none" w:sz="0" w:space="0" w:color="auto"/>
            <w:left w:val="none" w:sz="0" w:space="0" w:color="auto"/>
            <w:bottom w:val="none" w:sz="0" w:space="0" w:color="auto"/>
            <w:right w:val="none" w:sz="0" w:space="0" w:color="auto"/>
          </w:divBdr>
        </w:div>
        <w:div w:id="80571246">
          <w:marLeft w:val="446"/>
          <w:marRight w:val="0"/>
          <w:marTop w:val="0"/>
          <w:marBottom w:val="120"/>
          <w:divBdr>
            <w:top w:val="none" w:sz="0" w:space="0" w:color="auto"/>
            <w:left w:val="none" w:sz="0" w:space="0" w:color="auto"/>
            <w:bottom w:val="none" w:sz="0" w:space="0" w:color="auto"/>
            <w:right w:val="none" w:sz="0" w:space="0" w:color="auto"/>
          </w:divBdr>
        </w:div>
        <w:div w:id="2114275298">
          <w:marLeft w:val="446"/>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465872">
      <w:bodyDiv w:val="1"/>
      <w:marLeft w:val="0"/>
      <w:marRight w:val="0"/>
      <w:marTop w:val="0"/>
      <w:marBottom w:val="0"/>
      <w:divBdr>
        <w:top w:val="none" w:sz="0" w:space="0" w:color="auto"/>
        <w:left w:val="none" w:sz="0" w:space="0" w:color="auto"/>
        <w:bottom w:val="none" w:sz="0" w:space="0" w:color="auto"/>
        <w:right w:val="none" w:sz="0" w:space="0" w:color="auto"/>
      </w:divBdr>
    </w:div>
    <w:div w:id="99340892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675253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072563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0391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1561797">
      <w:bodyDiv w:val="1"/>
      <w:marLeft w:val="0"/>
      <w:marRight w:val="0"/>
      <w:marTop w:val="0"/>
      <w:marBottom w:val="0"/>
      <w:divBdr>
        <w:top w:val="none" w:sz="0" w:space="0" w:color="auto"/>
        <w:left w:val="none" w:sz="0" w:space="0" w:color="auto"/>
        <w:bottom w:val="none" w:sz="0" w:space="0" w:color="auto"/>
        <w:right w:val="none" w:sz="0" w:space="0" w:color="auto"/>
      </w:divBdr>
    </w:div>
    <w:div w:id="1342976135">
      <w:bodyDiv w:val="1"/>
      <w:marLeft w:val="0"/>
      <w:marRight w:val="0"/>
      <w:marTop w:val="0"/>
      <w:marBottom w:val="0"/>
      <w:divBdr>
        <w:top w:val="none" w:sz="0" w:space="0" w:color="auto"/>
        <w:left w:val="none" w:sz="0" w:space="0" w:color="auto"/>
        <w:bottom w:val="none" w:sz="0" w:space="0" w:color="auto"/>
        <w:right w:val="none" w:sz="0" w:space="0" w:color="auto"/>
      </w:divBdr>
      <w:divsChild>
        <w:div w:id="1304386081">
          <w:marLeft w:val="80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03515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772214">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18043245">
      <w:bodyDiv w:val="1"/>
      <w:marLeft w:val="0"/>
      <w:marRight w:val="0"/>
      <w:marTop w:val="0"/>
      <w:marBottom w:val="0"/>
      <w:divBdr>
        <w:top w:val="none" w:sz="0" w:space="0" w:color="auto"/>
        <w:left w:val="none" w:sz="0" w:space="0" w:color="auto"/>
        <w:bottom w:val="none" w:sz="0" w:space="0" w:color="auto"/>
        <w:right w:val="none" w:sz="0" w:space="0" w:color="auto"/>
      </w:divBdr>
    </w:div>
    <w:div w:id="1754162951">
      <w:bodyDiv w:val="1"/>
      <w:marLeft w:val="0"/>
      <w:marRight w:val="0"/>
      <w:marTop w:val="0"/>
      <w:marBottom w:val="0"/>
      <w:divBdr>
        <w:top w:val="none" w:sz="0" w:space="0" w:color="auto"/>
        <w:left w:val="none" w:sz="0" w:space="0" w:color="auto"/>
        <w:bottom w:val="none" w:sz="0" w:space="0" w:color="auto"/>
        <w:right w:val="none" w:sz="0" w:space="0" w:color="auto"/>
      </w:divBdr>
      <w:divsChild>
        <w:div w:id="2037078645">
          <w:marLeft w:val="80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9158874">
      <w:bodyDiv w:val="1"/>
      <w:marLeft w:val="0"/>
      <w:marRight w:val="0"/>
      <w:marTop w:val="0"/>
      <w:marBottom w:val="0"/>
      <w:divBdr>
        <w:top w:val="none" w:sz="0" w:space="0" w:color="auto"/>
        <w:left w:val="none" w:sz="0" w:space="0" w:color="auto"/>
        <w:bottom w:val="none" w:sz="0" w:space="0" w:color="auto"/>
        <w:right w:val="none" w:sz="0" w:space="0" w:color="auto"/>
      </w:divBdr>
    </w:div>
    <w:div w:id="179864578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612979">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0679267">
      <w:bodyDiv w:val="1"/>
      <w:marLeft w:val="0"/>
      <w:marRight w:val="0"/>
      <w:marTop w:val="0"/>
      <w:marBottom w:val="0"/>
      <w:divBdr>
        <w:top w:val="none" w:sz="0" w:space="0" w:color="auto"/>
        <w:left w:val="none" w:sz="0" w:space="0" w:color="auto"/>
        <w:bottom w:val="none" w:sz="0" w:space="0" w:color="auto"/>
        <w:right w:val="none" w:sz="0" w:space="0" w:color="auto"/>
      </w:divBdr>
      <w:divsChild>
        <w:div w:id="1014383329">
          <w:marLeft w:val="446"/>
          <w:marRight w:val="0"/>
          <w:marTop w:val="0"/>
          <w:marBottom w:val="120"/>
          <w:divBdr>
            <w:top w:val="none" w:sz="0" w:space="0" w:color="auto"/>
            <w:left w:val="none" w:sz="0" w:space="0" w:color="auto"/>
            <w:bottom w:val="none" w:sz="0" w:space="0" w:color="auto"/>
            <w:right w:val="none" w:sz="0" w:space="0" w:color="auto"/>
          </w:divBdr>
        </w:div>
        <w:div w:id="701782126">
          <w:marLeft w:val="806"/>
          <w:marRight w:val="0"/>
          <w:marTop w:val="0"/>
          <w:marBottom w:val="120"/>
          <w:divBdr>
            <w:top w:val="none" w:sz="0" w:space="0" w:color="auto"/>
            <w:left w:val="none" w:sz="0" w:space="0" w:color="auto"/>
            <w:bottom w:val="none" w:sz="0" w:space="0" w:color="auto"/>
            <w:right w:val="none" w:sz="0" w:space="0" w:color="auto"/>
          </w:divBdr>
        </w:div>
        <w:div w:id="372659598">
          <w:marLeft w:val="1181"/>
          <w:marRight w:val="0"/>
          <w:marTop w:val="0"/>
          <w:marBottom w:val="120"/>
          <w:divBdr>
            <w:top w:val="none" w:sz="0" w:space="0" w:color="auto"/>
            <w:left w:val="none" w:sz="0" w:space="0" w:color="auto"/>
            <w:bottom w:val="none" w:sz="0" w:space="0" w:color="auto"/>
            <w:right w:val="none" w:sz="0" w:space="0" w:color="auto"/>
          </w:divBdr>
        </w:div>
        <w:div w:id="232812529">
          <w:marLeft w:val="806"/>
          <w:marRight w:val="0"/>
          <w:marTop w:val="0"/>
          <w:marBottom w:val="120"/>
          <w:divBdr>
            <w:top w:val="none" w:sz="0" w:space="0" w:color="auto"/>
            <w:left w:val="none" w:sz="0" w:space="0" w:color="auto"/>
            <w:bottom w:val="none" w:sz="0" w:space="0" w:color="auto"/>
            <w:right w:val="none" w:sz="0" w:space="0" w:color="auto"/>
          </w:divBdr>
        </w:div>
        <w:div w:id="495145140">
          <w:marLeft w:val="1181"/>
          <w:marRight w:val="0"/>
          <w:marTop w:val="0"/>
          <w:marBottom w:val="120"/>
          <w:divBdr>
            <w:top w:val="none" w:sz="0" w:space="0" w:color="auto"/>
            <w:left w:val="none" w:sz="0" w:space="0" w:color="auto"/>
            <w:bottom w:val="none" w:sz="0" w:space="0" w:color="auto"/>
            <w:right w:val="none" w:sz="0" w:space="0" w:color="auto"/>
          </w:divBdr>
        </w:div>
        <w:div w:id="1784953425">
          <w:marLeft w:val="1181"/>
          <w:marRight w:val="0"/>
          <w:marTop w:val="0"/>
          <w:marBottom w:val="120"/>
          <w:divBdr>
            <w:top w:val="none" w:sz="0" w:space="0" w:color="auto"/>
            <w:left w:val="none" w:sz="0" w:space="0" w:color="auto"/>
            <w:bottom w:val="none" w:sz="0" w:space="0" w:color="auto"/>
            <w:right w:val="none" w:sz="0" w:space="0" w:color="auto"/>
          </w:divBdr>
        </w:div>
        <w:div w:id="965963478">
          <w:marLeft w:val="446"/>
          <w:marRight w:val="0"/>
          <w:marTop w:val="0"/>
          <w:marBottom w:val="120"/>
          <w:divBdr>
            <w:top w:val="none" w:sz="0" w:space="0" w:color="auto"/>
            <w:left w:val="none" w:sz="0" w:space="0" w:color="auto"/>
            <w:bottom w:val="none" w:sz="0" w:space="0" w:color="auto"/>
            <w:right w:val="none" w:sz="0" w:space="0" w:color="auto"/>
          </w:divBdr>
        </w:div>
        <w:div w:id="1496415701">
          <w:marLeft w:val="446"/>
          <w:marRight w:val="0"/>
          <w:marTop w:val="0"/>
          <w:marBottom w:val="120"/>
          <w:divBdr>
            <w:top w:val="none" w:sz="0" w:space="0" w:color="auto"/>
            <w:left w:val="none" w:sz="0" w:space="0" w:color="auto"/>
            <w:bottom w:val="none" w:sz="0" w:space="0" w:color="auto"/>
            <w:right w:val="none" w:sz="0" w:space="0" w:color="auto"/>
          </w:divBdr>
        </w:div>
        <w:div w:id="66462907">
          <w:marLeft w:val="806"/>
          <w:marRight w:val="0"/>
          <w:marTop w:val="0"/>
          <w:marBottom w:val="120"/>
          <w:divBdr>
            <w:top w:val="none" w:sz="0" w:space="0" w:color="auto"/>
            <w:left w:val="none" w:sz="0" w:space="0" w:color="auto"/>
            <w:bottom w:val="none" w:sz="0" w:space="0" w:color="auto"/>
            <w:right w:val="none" w:sz="0" w:space="0" w:color="auto"/>
          </w:divBdr>
        </w:div>
        <w:div w:id="390495554">
          <w:marLeft w:val="806"/>
          <w:marRight w:val="0"/>
          <w:marTop w:val="0"/>
          <w:marBottom w:val="120"/>
          <w:divBdr>
            <w:top w:val="none" w:sz="0" w:space="0" w:color="auto"/>
            <w:left w:val="none" w:sz="0" w:space="0" w:color="auto"/>
            <w:bottom w:val="none" w:sz="0" w:space="0" w:color="auto"/>
            <w:right w:val="none" w:sz="0" w:space="0" w:color="auto"/>
          </w:divBdr>
        </w:div>
      </w:divsChild>
    </w:div>
    <w:div w:id="1894194888">
      <w:bodyDiv w:val="1"/>
      <w:marLeft w:val="0"/>
      <w:marRight w:val="0"/>
      <w:marTop w:val="0"/>
      <w:marBottom w:val="0"/>
      <w:divBdr>
        <w:top w:val="none" w:sz="0" w:space="0" w:color="auto"/>
        <w:left w:val="none" w:sz="0" w:space="0" w:color="auto"/>
        <w:bottom w:val="none" w:sz="0" w:space="0" w:color="auto"/>
        <w:right w:val="none" w:sz="0" w:space="0" w:color="auto"/>
      </w:divBdr>
      <w:divsChild>
        <w:div w:id="1389302488">
          <w:marLeft w:val="1080"/>
          <w:marRight w:val="0"/>
          <w:marTop w:val="100"/>
          <w:marBottom w:val="0"/>
          <w:divBdr>
            <w:top w:val="none" w:sz="0" w:space="0" w:color="auto"/>
            <w:left w:val="none" w:sz="0" w:space="0" w:color="auto"/>
            <w:bottom w:val="none" w:sz="0" w:space="0" w:color="auto"/>
            <w:right w:val="none" w:sz="0" w:space="0" w:color="auto"/>
          </w:divBdr>
        </w:div>
        <w:div w:id="1879124924">
          <w:marLeft w:val="1080"/>
          <w:marRight w:val="0"/>
          <w:marTop w:val="100"/>
          <w:marBottom w:val="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1804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5AIRPNAIUNRU-1830940522-3749</_dlc_DocId>
    <_dlc_DocIdUrl xmlns="71c5aaf6-e6ce-465b-b873-5148d2a4c105">
      <Url>https://nokia.sharepoint.com/sites/c5g/5gradio/_layouts/15/DocIdRedir.aspx?ID=5AIRPNAIUNRU-1830940522-3749</Url>
      <Description>5AIRPNAIUNRU-1830940522-3749</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71c5aaf6-e6ce-465b-b873-5148d2a4c105"/>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ebabf6ce-2443-438c-9946-ecc878e7654a"/>
    <ds:schemaRef ds:uri="http://schemas.microsoft.com/office/2006/documentManagement/types"/>
    <ds:schemaRef ds:uri="95d2e41d-1f11-4347-bb1c-11d6a32975dd"/>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62A96EA3-CCE8-42A1-A0A8-EB82D8598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1001</Words>
  <Characters>8109</Characters>
  <Application>Microsoft Office Word</Application>
  <DocSecurity>4</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Toni Lahteensuo</cp:lastModifiedBy>
  <cp:revision>2</cp:revision>
  <cp:lastPrinted>2016-06-20T11:35:00Z</cp:lastPrinted>
  <dcterms:created xsi:type="dcterms:W3CDTF">2019-08-16T13:26:00Z</dcterms:created>
  <dcterms:modified xsi:type="dcterms:W3CDTF">2019-08-16T13:26:00Z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9d3a2c2a-18ec-4cd8-a86f-37ce65a52e85</vt:lpwstr>
  </property>
</Properties>
</file>